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ascii="仿宋_GB2312" w:hAnsi="宋体" w:eastAsia="仿宋_GB2312" w:cs="Arial"/>
          <w:bCs/>
          <w:sz w:val="32"/>
          <w:szCs w:val="32"/>
        </w:rPr>
      </w:pPr>
      <w:bookmarkStart w:id="0" w:name="_Hlk138694966"/>
      <w:r>
        <w:rPr>
          <w:rFonts w:hint="eastAsia" w:ascii="仿宋_GB2312" w:hAnsi="宋体" w:eastAsia="仿宋_GB2312" w:cs="Arial"/>
          <w:bCs/>
          <w:sz w:val="32"/>
          <w:szCs w:val="32"/>
        </w:rPr>
        <w:t>附件</w:t>
      </w:r>
      <w:r>
        <w:rPr>
          <w:rFonts w:ascii="仿宋_GB2312" w:hAnsi="宋体" w:eastAsia="仿宋_GB2312" w:cs="Arial"/>
          <w:bCs/>
          <w:sz w:val="32"/>
          <w:szCs w:val="32"/>
        </w:rPr>
        <w:t>1</w:t>
      </w:r>
    </w:p>
    <w:bookmarkEnd w:id="0"/>
    <w:p>
      <w:pPr>
        <w:keepNext/>
        <w:keepLines/>
        <w:spacing w:before="312" w:beforeLines="100" w:line="576" w:lineRule="exact"/>
        <w:jc w:val="center"/>
        <w:outlineLvl w:val="0"/>
        <w:rPr>
          <w:rFonts w:ascii="方正小标宋简体" w:hAnsi="等线" w:eastAsia="方正小标宋简体"/>
          <w:bCs/>
          <w:kern w:val="44"/>
          <w:sz w:val="44"/>
          <w:szCs w:val="44"/>
        </w:rPr>
      </w:pPr>
      <w:r>
        <w:rPr>
          <w:rFonts w:hint="eastAsia" w:ascii="方正小标宋简体" w:hAnsi="等线" w:eastAsia="方正小标宋简体"/>
          <w:bCs/>
          <w:kern w:val="44"/>
          <w:sz w:val="44"/>
          <w:szCs w:val="44"/>
        </w:rPr>
        <w:t>茅台学院大型仪器设备学年度效益考核评价表</w:t>
      </w:r>
    </w:p>
    <w:p>
      <w:pPr>
        <w:keepNext/>
        <w:keepLines/>
        <w:spacing w:before="312" w:beforeLines="100" w:line="576" w:lineRule="exact"/>
        <w:jc w:val="center"/>
        <w:outlineLvl w:val="0"/>
        <w:rPr>
          <w:rFonts w:ascii="方正小标宋简体" w:hAnsi="等线" w:eastAsia="方正小标宋简体"/>
          <w:bCs/>
          <w:kern w:val="44"/>
          <w:sz w:val="44"/>
          <w:szCs w:val="44"/>
        </w:rPr>
      </w:pPr>
      <w:r>
        <w:rPr>
          <w:rFonts w:hint="eastAsia" w:ascii="方正小标宋简体" w:hAnsi="等线" w:eastAsia="方正小标宋简体"/>
          <w:bCs/>
          <w:kern w:val="44"/>
          <w:sz w:val="44"/>
          <w:szCs w:val="44"/>
        </w:rPr>
        <w:t>（20  /20  ）学年度</w:t>
      </w:r>
    </w:p>
    <w:p>
      <w:pPr>
        <w:keepNext/>
        <w:keepLines/>
        <w:spacing w:before="312" w:beforeLines="100" w:line="576" w:lineRule="exact"/>
        <w:jc w:val="center"/>
        <w:outlineLvl w:val="0"/>
        <w:rPr>
          <w:rFonts w:ascii="方正小标宋简体" w:hAnsi="等线" w:eastAsia="方正小标宋简体"/>
          <w:bCs/>
          <w:kern w:val="44"/>
          <w:sz w:val="44"/>
          <w:szCs w:val="44"/>
        </w:rPr>
      </w:pPr>
    </w:p>
    <w:p>
      <w:pPr>
        <w:keepNext/>
        <w:keepLines/>
        <w:spacing w:before="312" w:beforeLines="100" w:line="576" w:lineRule="exact"/>
        <w:ind w:firstLine="960" w:firstLineChars="300"/>
        <w:jc w:val="left"/>
        <w:outlineLvl w:val="0"/>
        <w:rPr>
          <w:rFonts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仪器名称：</w:t>
      </w:r>
    </w:p>
    <w:p>
      <w:pPr>
        <w:keepNext/>
        <w:keepLines/>
        <w:spacing w:before="312" w:beforeLines="100" w:line="576" w:lineRule="exact"/>
        <w:ind w:firstLine="960" w:firstLineChars="300"/>
        <w:jc w:val="left"/>
        <w:outlineLvl w:val="0"/>
        <w:rPr>
          <w:rFonts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购置日期：</w:t>
      </w:r>
    </w:p>
    <w:p>
      <w:pPr>
        <w:keepNext/>
        <w:keepLines/>
        <w:spacing w:before="312" w:beforeLines="100" w:line="576" w:lineRule="exact"/>
        <w:ind w:firstLine="960" w:firstLineChars="300"/>
        <w:jc w:val="left"/>
        <w:outlineLvl w:val="0"/>
        <w:rPr>
          <w:rFonts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规格型号：</w:t>
      </w:r>
    </w:p>
    <w:p>
      <w:pPr>
        <w:keepNext/>
        <w:keepLines/>
        <w:spacing w:before="312" w:beforeLines="100" w:line="576" w:lineRule="exact"/>
        <w:ind w:firstLine="960" w:firstLineChars="300"/>
        <w:jc w:val="left"/>
        <w:outlineLvl w:val="0"/>
        <w:rPr>
          <w:rFonts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资产编号：</w:t>
      </w:r>
    </w:p>
    <w:p>
      <w:pPr>
        <w:keepNext/>
        <w:keepLines/>
        <w:spacing w:before="312" w:beforeLines="100" w:line="576" w:lineRule="exact"/>
        <w:ind w:firstLine="960" w:firstLineChars="300"/>
        <w:jc w:val="left"/>
        <w:outlineLvl w:val="0"/>
        <w:rPr>
          <w:rFonts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单价(万元)：</w:t>
      </w:r>
    </w:p>
    <w:p>
      <w:pPr>
        <w:keepNext/>
        <w:keepLines/>
        <w:spacing w:before="312" w:beforeLines="100" w:line="576" w:lineRule="exact"/>
        <w:ind w:firstLine="960" w:firstLineChars="300"/>
        <w:jc w:val="left"/>
        <w:outlineLvl w:val="0"/>
        <w:rPr>
          <w:rFonts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评价日期：</w:t>
      </w:r>
    </w:p>
    <w:p>
      <w:pPr>
        <w:keepNext/>
        <w:keepLines/>
        <w:spacing w:before="312" w:beforeLines="100" w:line="576" w:lineRule="exact"/>
        <w:ind w:firstLine="960" w:firstLineChars="300"/>
        <w:outlineLvl w:val="0"/>
        <w:rPr>
          <w:rFonts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仪器负责人：</w:t>
      </w:r>
    </w:p>
    <w:p>
      <w:pPr>
        <w:keepNext/>
        <w:keepLines/>
        <w:spacing w:before="312" w:beforeLines="100" w:line="576" w:lineRule="exact"/>
        <w:ind w:firstLine="960" w:firstLineChars="300"/>
        <w:outlineLvl w:val="0"/>
        <w:rPr>
          <w:rFonts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电话：</w:t>
      </w:r>
    </w:p>
    <w:p>
      <w:pPr>
        <w:keepNext/>
        <w:keepLines/>
        <w:spacing w:before="312" w:beforeLines="100" w:line="576" w:lineRule="exact"/>
        <w:ind w:firstLine="1320" w:firstLineChars="300"/>
        <w:outlineLvl w:val="0"/>
        <w:rPr>
          <w:rFonts w:ascii="方正小标宋简体" w:hAnsi="等线" w:eastAsia="方正小标宋简体"/>
          <w:bCs/>
          <w:kern w:val="44"/>
          <w:sz w:val="44"/>
          <w:szCs w:val="44"/>
        </w:rPr>
      </w:pPr>
    </w:p>
    <w:p>
      <w:pPr>
        <w:widowControl/>
        <w:jc w:val="left"/>
        <w:rPr>
          <w:sz w:val="34"/>
          <w:szCs w:val="34"/>
        </w:rPr>
      </w:pPr>
      <w:r>
        <w:rPr>
          <w:sz w:val="34"/>
          <w:szCs w:val="34"/>
        </w:rPr>
        <w:br w:type="page"/>
      </w:r>
    </w:p>
    <w:p>
      <w:pPr>
        <w:spacing w:line="576" w:lineRule="exact"/>
        <w:ind w:firstLine="600" w:firstLineChars="200"/>
        <w:rPr>
          <w:rFonts w:ascii="仿宋_GB2312" w:hAnsi="等线" w:eastAsia="仿宋_GB2312"/>
          <w:bCs/>
          <w:kern w:val="44"/>
          <w:sz w:val="30"/>
          <w:szCs w:val="30"/>
        </w:rPr>
      </w:pPr>
      <w:r>
        <w:rPr>
          <w:rFonts w:hint="eastAsia" w:ascii="仿宋_GB2312" w:hAnsi="等线" w:eastAsia="仿宋_GB2312"/>
          <w:bCs/>
          <w:kern w:val="44"/>
          <w:sz w:val="30"/>
          <w:szCs w:val="30"/>
        </w:rPr>
        <w:t xml:space="preserve"> </w:t>
      </w:r>
    </w:p>
    <w:p>
      <w:pPr>
        <w:spacing w:line="576" w:lineRule="exact"/>
        <w:ind w:firstLine="600" w:firstLineChars="200"/>
        <w:rPr>
          <w:rFonts w:ascii="仿宋_GB2312" w:hAnsi="等线" w:eastAsia="仿宋_GB2312"/>
          <w:bCs/>
          <w:kern w:val="44"/>
          <w:sz w:val="30"/>
          <w:szCs w:val="30"/>
        </w:rPr>
      </w:pPr>
    </w:p>
    <w:tbl>
      <w:tblPr>
        <w:tblStyle w:val="6"/>
        <w:tblW w:w="10098" w:type="dxa"/>
        <w:jc w:val="center"/>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Layout w:type="autofit"/>
        <w:tblCellMar>
          <w:top w:w="10" w:type="dxa"/>
          <w:left w:w="10" w:type="dxa"/>
          <w:bottom w:w="10" w:type="dxa"/>
          <w:right w:w="10" w:type="dxa"/>
        </w:tblCellMar>
      </w:tblPr>
      <w:tblGrid>
        <w:gridCol w:w="514"/>
        <w:gridCol w:w="983"/>
        <w:gridCol w:w="500"/>
        <w:gridCol w:w="513"/>
        <w:gridCol w:w="1388"/>
        <w:gridCol w:w="1025"/>
        <w:gridCol w:w="680"/>
        <w:gridCol w:w="1406"/>
        <w:gridCol w:w="1488"/>
        <w:gridCol w:w="851"/>
        <w:gridCol w:w="750"/>
      </w:tblGrid>
      <w:tr>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 w:type="dxa"/>
            <w:left w:w="10" w:type="dxa"/>
            <w:bottom w:w="10" w:type="dxa"/>
            <w:right w:w="10" w:type="dxa"/>
          </w:tblCellMar>
        </w:tblPrEx>
        <w:trPr>
          <w:jc w:val="center"/>
        </w:trPr>
        <w:tc>
          <w:tcPr>
            <w:tcW w:w="514"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eastAsia="仿宋_GB2312"/>
                <w:kern w:val="0"/>
                <w:sz w:val="24"/>
              </w:rPr>
            </w:pPr>
            <w:r>
              <w:rPr>
                <w:rFonts w:eastAsia="仿宋_GB2312"/>
                <w:kern w:val="0"/>
                <w:sz w:val="24"/>
              </w:rPr>
              <w:t>序号</w:t>
            </w:r>
          </w:p>
        </w:tc>
        <w:tc>
          <w:tcPr>
            <w:tcW w:w="983"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eastAsia="仿宋_GB2312"/>
                <w:kern w:val="0"/>
                <w:sz w:val="24"/>
              </w:rPr>
            </w:pPr>
            <w:r>
              <w:rPr>
                <w:rFonts w:eastAsia="仿宋_GB2312"/>
                <w:kern w:val="0"/>
                <w:sz w:val="24"/>
              </w:rPr>
              <w:t>项目</w:t>
            </w:r>
          </w:p>
        </w:tc>
        <w:tc>
          <w:tcPr>
            <w:tcW w:w="500"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eastAsia="仿宋_GB2312"/>
                <w:kern w:val="0"/>
                <w:sz w:val="24"/>
              </w:rPr>
            </w:pPr>
            <w:r>
              <w:rPr>
                <w:rFonts w:eastAsia="仿宋_GB2312"/>
                <w:kern w:val="0"/>
                <w:sz w:val="24"/>
              </w:rPr>
              <w:t>权重</w:t>
            </w:r>
          </w:p>
        </w:tc>
        <w:tc>
          <w:tcPr>
            <w:tcW w:w="1901" w:type="dxa"/>
            <w:gridSpan w:val="2"/>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eastAsia="仿宋_GB2312"/>
                <w:kern w:val="0"/>
                <w:sz w:val="24"/>
              </w:rPr>
            </w:pPr>
            <w:r>
              <w:rPr>
                <w:rFonts w:eastAsia="仿宋_GB2312"/>
                <w:kern w:val="0"/>
                <w:sz w:val="24"/>
              </w:rPr>
              <w:t>内容</w:t>
            </w:r>
          </w:p>
        </w:tc>
        <w:tc>
          <w:tcPr>
            <w:tcW w:w="1025"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eastAsia="仿宋_GB2312"/>
                <w:kern w:val="0"/>
                <w:sz w:val="24"/>
              </w:rPr>
            </w:pPr>
            <w:r>
              <w:rPr>
                <w:rFonts w:eastAsia="仿宋_GB2312"/>
                <w:kern w:val="0"/>
                <w:sz w:val="24"/>
              </w:rPr>
              <w:t>数量</w:t>
            </w:r>
          </w:p>
        </w:tc>
        <w:tc>
          <w:tcPr>
            <w:tcW w:w="680"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eastAsia="仿宋_GB2312"/>
                <w:kern w:val="0"/>
                <w:sz w:val="24"/>
              </w:rPr>
            </w:pPr>
            <w:r>
              <w:rPr>
                <w:rFonts w:eastAsia="仿宋_GB2312"/>
                <w:kern w:val="0"/>
                <w:sz w:val="24"/>
              </w:rPr>
              <w:t>满分</w:t>
            </w:r>
          </w:p>
        </w:tc>
        <w:tc>
          <w:tcPr>
            <w:tcW w:w="1406"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eastAsia="仿宋_GB2312"/>
                <w:kern w:val="0"/>
                <w:sz w:val="24"/>
              </w:rPr>
            </w:pPr>
            <w:r>
              <w:rPr>
                <w:rFonts w:eastAsia="仿宋_GB2312"/>
                <w:kern w:val="0"/>
                <w:sz w:val="24"/>
              </w:rPr>
              <w:t>评分标准</w:t>
            </w:r>
          </w:p>
        </w:tc>
        <w:tc>
          <w:tcPr>
            <w:tcW w:w="1488"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jc w:val="center"/>
              <w:rPr>
                <w:rFonts w:eastAsia="仿宋_GB2312"/>
                <w:kern w:val="0"/>
                <w:sz w:val="24"/>
              </w:rPr>
            </w:pPr>
            <w:r>
              <w:rPr>
                <w:rFonts w:eastAsia="仿宋_GB2312"/>
                <w:kern w:val="0"/>
                <w:sz w:val="24"/>
              </w:rPr>
              <w:t>分条</w:t>
            </w:r>
          </w:p>
          <w:p>
            <w:pPr>
              <w:widowControl/>
              <w:spacing w:after="150"/>
              <w:jc w:val="center"/>
              <w:rPr>
                <w:rFonts w:eastAsia="仿宋_GB2312"/>
                <w:kern w:val="0"/>
                <w:sz w:val="24"/>
              </w:rPr>
            </w:pPr>
            <w:r>
              <w:rPr>
                <w:rFonts w:eastAsia="仿宋_GB2312"/>
                <w:kern w:val="0"/>
                <w:sz w:val="24"/>
              </w:rPr>
              <w:t>得分</w:t>
            </w:r>
          </w:p>
        </w:tc>
        <w:tc>
          <w:tcPr>
            <w:tcW w:w="851"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eastAsia="仿宋_GB2312"/>
                <w:kern w:val="0"/>
                <w:sz w:val="24"/>
              </w:rPr>
            </w:pPr>
            <w:r>
              <w:rPr>
                <w:rFonts w:eastAsia="仿宋_GB2312"/>
                <w:kern w:val="0"/>
                <w:sz w:val="24"/>
              </w:rPr>
              <w:t>分项得分</w:t>
            </w:r>
          </w:p>
        </w:tc>
        <w:tc>
          <w:tcPr>
            <w:tcW w:w="750"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eastAsia="仿宋_GB2312"/>
                <w:kern w:val="0"/>
                <w:sz w:val="24"/>
              </w:rPr>
            </w:pPr>
            <w:r>
              <w:rPr>
                <w:rFonts w:eastAsia="仿宋_GB2312"/>
                <w:kern w:val="0"/>
                <w:sz w:val="24"/>
              </w:rPr>
              <w:t>加权得分</w:t>
            </w:r>
          </w:p>
        </w:tc>
      </w:tr>
      <w:tr>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 w:type="dxa"/>
            <w:left w:w="10" w:type="dxa"/>
            <w:bottom w:w="10" w:type="dxa"/>
            <w:right w:w="10" w:type="dxa"/>
          </w:tblCellMar>
        </w:tblPrEx>
        <w:trPr>
          <w:jc w:val="center"/>
        </w:trPr>
        <w:tc>
          <w:tcPr>
            <w:tcW w:w="514" w:type="dxa"/>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eastAsia="仿宋_GB2312"/>
                <w:kern w:val="0"/>
                <w:sz w:val="24"/>
              </w:rPr>
            </w:pPr>
            <w:r>
              <w:rPr>
                <w:rFonts w:eastAsia="仿宋_GB2312"/>
                <w:kern w:val="0"/>
                <w:sz w:val="24"/>
              </w:rPr>
              <w:t>1</w:t>
            </w:r>
          </w:p>
        </w:tc>
        <w:tc>
          <w:tcPr>
            <w:tcW w:w="983" w:type="dxa"/>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r>
              <w:rPr>
                <w:rFonts w:eastAsia="仿宋_GB2312"/>
                <w:kern w:val="0"/>
                <w:sz w:val="24"/>
              </w:rPr>
              <w:t>设备管理与安全</w:t>
            </w:r>
          </w:p>
        </w:tc>
        <w:tc>
          <w:tcPr>
            <w:tcW w:w="500" w:type="dxa"/>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r>
              <w:rPr>
                <w:rFonts w:eastAsia="仿宋_GB2312"/>
                <w:kern w:val="0"/>
                <w:sz w:val="24"/>
              </w:rPr>
              <w:t>20%</w:t>
            </w:r>
          </w:p>
        </w:tc>
        <w:tc>
          <w:tcPr>
            <w:tcW w:w="2926" w:type="dxa"/>
            <w:gridSpan w:val="3"/>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r>
              <w:rPr>
                <w:rFonts w:eastAsia="仿宋_GB2312"/>
                <w:kern w:val="0"/>
                <w:sz w:val="24"/>
              </w:rPr>
              <w:t>管理制度及操作规程上墙</w:t>
            </w:r>
          </w:p>
        </w:tc>
        <w:tc>
          <w:tcPr>
            <w:tcW w:w="680" w:type="dxa"/>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eastAsia="仿宋_GB2312"/>
                <w:kern w:val="0"/>
                <w:sz w:val="24"/>
              </w:rPr>
            </w:pPr>
            <w:r>
              <w:rPr>
                <w:rFonts w:eastAsia="仿宋_GB2312"/>
                <w:kern w:val="0"/>
                <w:sz w:val="24"/>
              </w:rPr>
              <w:t>100</w:t>
            </w:r>
          </w:p>
        </w:tc>
        <w:tc>
          <w:tcPr>
            <w:tcW w:w="1406"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eastAsia="仿宋_GB2312"/>
                <w:kern w:val="0"/>
                <w:sz w:val="24"/>
              </w:rPr>
            </w:pPr>
            <w:r>
              <w:rPr>
                <w:rFonts w:eastAsia="仿宋_GB2312"/>
                <w:kern w:val="0"/>
                <w:sz w:val="24"/>
              </w:rPr>
              <w:t>10分</w:t>
            </w:r>
          </w:p>
        </w:tc>
        <w:tc>
          <w:tcPr>
            <w:tcW w:w="1488"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851" w:type="dxa"/>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750" w:type="dxa"/>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r>
      <w:tr>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 w:type="dxa"/>
            <w:left w:w="10" w:type="dxa"/>
            <w:bottom w:w="10" w:type="dxa"/>
            <w:right w:w="10" w:type="dxa"/>
          </w:tblCellMar>
        </w:tblPrEx>
        <w:trPr>
          <w:jc w:val="center"/>
        </w:trPr>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center"/>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2926" w:type="dxa"/>
            <w:gridSpan w:val="3"/>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r>
              <w:rPr>
                <w:rFonts w:eastAsia="仿宋_GB2312"/>
                <w:kern w:val="0"/>
                <w:sz w:val="24"/>
              </w:rPr>
              <w:t>专人管理，师生评价服务质量高</w:t>
            </w: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center"/>
              <w:rPr>
                <w:rFonts w:eastAsia="仿宋_GB2312"/>
                <w:kern w:val="0"/>
                <w:sz w:val="24"/>
              </w:rPr>
            </w:pPr>
          </w:p>
        </w:tc>
        <w:tc>
          <w:tcPr>
            <w:tcW w:w="1406"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eastAsia="仿宋_GB2312"/>
                <w:kern w:val="0"/>
                <w:sz w:val="24"/>
              </w:rPr>
            </w:pPr>
            <w:r>
              <w:rPr>
                <w:rFonts w:eastAsia="仿宋_GB2312"/>
                <w:kern w:val="0"/>
                <w:sz w:val="24"/>
              </w:rPr>
              <w:t>20分</w:t>
            </w:r>
          </w:p>
        </w:tc>
        <w:tc>
          <w:tcPr>
            <w:tcW w:w="1488"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851" w:type="dxa"/>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r>
      <w:tr>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 w:type="dxa"/>
            <w:left w:w="10" w:type="dxa"/>
            <w:bottom w:w="10" w:type="dxa"/>
            <w:right w:w="10" w:type="dxa"/>
          </w:tblCellMar>
        </w:tblPrEx>
        <w:trPr>
          <w:jc w:val="center"/>
        </w:trPr>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center"/>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2926" w:type="dxa"/>
            <w:gridSpan w:val="3"/>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r>
              <w:rPr>
                <w:rFonts w:eastAsia="仿宋_GB2312"/>
                <w:kern w:val="0"/>
                <w:sz w:val="24"/>
              </w:rPr>
              <w:t>持证操作，使用与维修记录填写规范</w:t>
            </w: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center"/>
              <w:rPr>
                <w:rFonts w:eastAsia="仿宋_GB2312"/>
                <w:kern w:val="0"/>
                <w:sz w:val="24"/>
              </w:rPr>
            </w:pPr>
          </w:p>
        </w:tc>
        <w:tc>
          <w:tcPr>
            <w:tcW w:w="1406"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eastAsia="仿宋_GB2312"/>
                <w:kern w:val="0"/>
                <w:sz w:val="24"/>
              </w:rPr>
            </w:pPr>
            <w:r>
              <w:rPr>
                <w:rFonts w:eastAsia="仿宋_GB2312"/>
                <w:kern w:val="0"/>
                <w:sz w:val="24"/>
              </w:rPr>
              <w:t>40分</w:t>
            </w:r>
          </w:p>
        </w:tc>
        <w:tc>
          <w:tcPr>
            <w:tcW w:w="1488"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851" w:type="dxa"/>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r>
      <w:tr>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 w:type="dxa"/>
            <w:left w:w="10" w:type="dxa"/>
            <w:bottom w:w="10" w:type="dxa"/>
            <w:right w:w="10" w:type="dxa"/>
          </w:tblCellMar>
        </w:tblPrEx>
        <w:trPr>
          <w:jc w:val="center"/>
        </w:trPr>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center"/>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2926" w:type="dxa"/>
            <w:gridSpan w:val="3"/>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r>
              <w:rPr>
                <w:rFonts w:eastAsia="仿宋_GB2312"/>
                <w:kern w:val="0"/>
                <w:sz w:val="24"/>
              </w:rPr>
              <w:t>粘贴设备资产标签及警示标志</w:t>
            </w: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center"/>
              <w:rPr>
                <w:rFonts w:eastAsia="仿宋_GB2312"/>
                <w:kern w:val="0"/>
                <w:sz w:val="24"/>
              </w:rPr>
            </w:pPr>
          </w:p>
        </w:tc>
        <w:tc>
          <w:tcPr>
            <w:tcW w:w="1406"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eastAsia="仿宋_GB2312"/>
                <w:kern w:val="0"/>
                <w:sz w:val="24"/>
              </w:rPr>
            </w:pPr>
            <w:r>
              <w:rPr>
                <w:rFonts w:eastAsia="仿宋_GB2312"/>
                <w:kern w:val="0"/>
                <w:sz w:val="24"/>
              </w:rPr>
              <w:t>10分</w:t>
            </w:r>
          </w:p>
        </w:tc>
        <w:tc>
          <w:tcPr>
            <w:tcW w:w="1488"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851" w:type="dxa"/>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r>
      <w:tr>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 w:type="dxa"/>
            <w:left w:w="10" w:type="dxa"/>
            <w:bottom w:w="10" w:type="dxa"/>
            <w:right w:w="10" w:type="dxa"/>
          </w:tblCellMar>
        </w:tblPrEx>
        <w:trPr>
          <w:jc w:val="center"/>
        </w:trPr>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center"/>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2926" w:type="dxa"/>
            <w:gridSpan w:val="3"/>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r>
              <w:rPr>
                <w:rFonts w:eastAsia="仿宋_GB2312"/>
                <w:kern w:val="0"/>
                <w:sz w:val="24"/>
              </w:rPr>
              <w:t>环境整洁，安全措施落实</w:t>
            </w: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center"/>
              <w:rPr>
                <w:rFonts w:eastAsia="仿宋_GB2312"/>
                <w:kern w:val="0"/>
                <w:sz w:val="24"/>
              </w:rPr>
            </w:pPr>
          </w:p>
        </w:tc>
        <w:tc>
          <w:tcPr>
            <w:tcW w:w="1406"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eastAsia="仿宋_GB2312"/>
                <w:kern w:val="0"/>
                <w:sz w:val="24"/>
              </w:rPr>
            </w:pPr>
            <w:r>
              <w:rPr>
                <w:rFonts w:eastAsia="仿宋_GB2312"/>
                <w:kern w:val="0"/>
                <w:sz w:val="24"/>
              </w:rPr>
              <w:t>20分</w:t>
            </w:r>
          </w:p>
        </w:tc>
        <w:tc>
          <w:tcPr>
            <w:tcW w:w="1488"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851" w:type="dxa"/>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r>
      <w:tr>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 w:type="dxa"/>
            <w:left w:w="10" w:type="dxa"/>
            <w:bottom w:w="10" w:type="dxa"/>
            <w:right w:w="10" w:type="dxa"/>
          </w:tblCellMar>
        </w:tblPrEx>
        <w:trPr>
          <w:trHeight w:val="577" w:hRule="atLeast"/>
          <w:jc w:val="center"/>
        </w:trPr>
        <w:tc>
          <w:tcPr>
            <w:tcW w:w="514" w:type="dxa"/>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eastAsia="仿宋_GB2312"/>
                <w:kern w:val="0"/>
                <w:sz w:val="24"/>
              </w:rPr>
            </w:pPr>
            <w:r>
              <w:rPr>
                <w:rFonts w:eastAsia="仿宋_GB2312"/>
                <w:kern w:val="0"/>
                <w:sz w:val="24"/>
              </w:rPr>
              <w:t>2</w:t>
            </w:r>
          </w:p>
        </w:tc>
        <w:tc>
          <w:tcPr>
            <w:tcW w:w="983" w:type="dxa"/>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jc w:val="left"/>
              <w:rPr>
                <w:rFonts w:eastAsia="仿宋_GB2312"/>
                <w:kern w:val="0"/>
                <w:sz w:val="24"/>
              </w:rPr>
            </w:pPr>
            <w:r>
              <w:rPr>
                <w:rFonts w:eastAsia="仿宋_GB2312"/>
                <w:kern w:val="0"/>
                <w:sz w:val="24"/>
              </w:rPr>
              <w:t>使用机时</w:t>
            </w:r>
          </w:p>
          <w:p>
            <w:pPr>
              <w:widowControl/>
              <w:spacing w:after="150"/>
              <w:jc w:val="left"/>
              <w:rPr>
                <w:rFonts w:eastAsia="仿宋_GB2312"/>
                <w:kern w:val="0"/>
                <w:sz w:val="24"/>
              </w:rPr>
            </w:pPr>
            <w:r>
              <w:rPr>
                <w:rFonts w:eastAsia="仿宋_GB2312"/>
                <w:kern w:val="0"/>
                <w:sz w:val="24"/>
              </w:rPr>
              <w:t>（测试样品）</w:t>
            </w:r>
          </w:p>
        </w:tc>
        <w:tc>
          <w:tcPr>
            <w:tcW w:w="500" w:type="dxa"/>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r>
              <w:rPr>
                <w:rFonts w:eastAsia="仿宋_GB2312"/>
                <w:kern w:val="0"/>
                <w:sz w:val="24"/>
              </w:rPr>
              <w:t>50%</w:t>
            </w:r>
          </w:p>
        </w:tc>
        <w:tc>
          <w:tcPr>
            <w:tcW w:w="1901" w:type="dxa"/>
            <w:gridSpan w:val="2"/>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r>
              <w:rPr>
                <w:rFonts w:eastAsia="仿宋_GB2312"/>
                <w:kern w:val="0"/>
                <w:sz w:val="24"/>
              </w:rPr>
              <w:t>有效机时</w:t>
            </w:r>
          </w:p>
        </w:tc>
        <w:tc>
          <w:tcPr>
            <w:tcW w:w="1025"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680" w:type="dxa"/>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eastAsia="仿宋_GB2312"/>
                <w:kern w:val="0"/>
                <w:sz w:val="24"/>
              </w:rPr>
            </w:pPr>
            <w:r>
              <w:rPr>
                <w:rFonts w:eastAsia="仿宋_GB2312"/>
                <w:kern w:val="0"/>
                <w:sz w:val="24"/>
              </w:rPr>
              <w:t>100</w:t>
            </w:r>
          </w:p>
        </w:tc>
        <w:tc>
          <w:tcPr>
            <w:tcW w:w="2894" w:type="dxa"/>
            <w:gridSpan w:val="2"/>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jc w:val="left"/>
              <w:rPr>
                <w:rFonts w:eastAsia="仿宋_GB2312"/>
                <w:kern w:val="0"/>
                <w:sz w:val="24"/>
              </w:rPr>
            </w:pPr>
          </w:p>
          <w:p>
            <w:pPr>
              <w:widowControl/>
              <w:jc w:val="left"/>
              <w:rPr>
                <w:rFonts w:eastAsia="仿宋_GB2312"/>
                <w:kern w:val="0"/>
                <w:sz w:val="24"/>
              </w:rPr>
            </w:pPr>
            <w:r>
              <w:rPr>
                <w:rFonts w:eastAsia="仿宋_GB2312"/>
                <w:kern w:val="0"/>
                <w:sz w:val="24"/>
              </w:rPr>
              <w:t>定额机时：专用设备480小时/年</w:t>
            </w:r>
          </w:p>
          <w:p>
            <w:pPr>
              <w:widowControl/>
              <w:spacing w:after="150"/>
              <w:jc w:val="left"/>
              <w:rPr>
                <w:rFonts w:eastAsia="仿宋_GB2312"/>
                <w:kern w:val="0"/>
                <w:sz w:val="24"/>
              </w:rPr>
            </w:pPr>
          </w:p>
        </w:tc>
        <w:tc>
          <w:tcPr>
            <w:tcW w:w="851" w:type="dxa"/>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750" w:type="dxa"/>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r>
      <w:tr>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 w:type="dxa"/>
            <w:left w:w="10" w:type="dxa"/>
            <w:bottom w:w="10" w:type="dxa"/>
            <w:right w:w="10" w:type="dxa"/>
          </w:tblCellMar>
        </w:tblPrEx>
        <w:trPr>
          <w:jc w:val="center"/>
        </w:trPr>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center"/>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1901" w:type="dxa"/>
            <w:gridSpan w:val="2"/>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r>
              <w:rPr>
                <w:rFonts w:eastAsia="仿宋_GB2312"/>
                <w:kern w:val="0"/>
                <w:sz w:val="24"/>
              </w:rPr>
              <w:t>定额机时</w:t>
            </w:r>
          </w:p>
        </w:tc>
        <w:tc>
          <w:tcPr>
            <w:tcW w:w="1025"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2894" w:type="dxa"/>
            <w:gridSpan w:val="2"/>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851" w:type="dxa"/>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r>
      <w:tr>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 w:type="dxa"/>
            <w:left w:w="10" w:type="dxa"/>
            <w:bottom w:w="10" w:type="dxa"/>
            <w:right w:w="10" w:type="dxa"/>
          </w:tblCellMar>
        </w:tblPrEx>
        <w:trPr>
          <w:jc w:val="center"/>
        </w:trPr>
        <w:tc>
          <w:tcPr>
            <w:tcW w:w="514" w:type="dxa"/>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eastAsia="仿宋_GB2312"/>
                <w:kern w:val="0"/>
                <w:sz w:val="24"/>
              </w:rPr>
            </w:pPr>
            <w:r>
              <w:rPr>
                <w:rFonts w:eastAsia="仿宋_GB2312"/>
                <w:kern w:val="0"/>
                <w:sz w:val="24"/>
              </w:rPr>
              <w:t>3</w:t>
            </w:r>
          </w:p>
        </w:tc>
        <w:tc>
          <w:tcPr>
            <w:tcW w:w="983" w:type="dxa"/>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r>
              <w:rPr>
                <w:rFonts w:eastAsia="仿宋_GB2312"/>
                <w:kern w:val="0"/>
                <w:sz w:val="24"/>
              </w:rPr>
              <w:t>人才培养</w:t>
            </w:r>
          </w:p>
        </w:tc>
        <w:tc>
          <w:tcPr>
            <w:tcW w:w="500" w:type="dxa"/>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r>
              <w:rPr>
                <w:rFonts w:eastAsia="仿宋_GB2312"/>
                <w:kern w:val="0"/>
                <w:sz w:val="24"/>
              </w:rPr>
              <w:t>10%</w:t>
            </w:r>
          </w:p>
        </w:tc>
        <w:tc>
          <w:tcPr>
            <w:tcW w:w="1901" w:type="dxa"/>
            <w:gridSpan w:val="2"/>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r>
              <w:rPr>
                <w:rFonts w:eastAsia="仿宋_GB2312"/>
                <w:kern w:val="0"/>
                <w:sz w:val="24"/>
              </w:rPr>
              <w:t>教学演示人数</w:t>
            </w:r>
          </w:p>
        </w:tc>
        <w:tc>
          <w:tcPr>
            <w:tcW w:w="1025"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680" w:type="dxa"/>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r>
              <w:rPr>
                <w:rFonts w:eastAsia="仿宋_GB2312"/>
                <w:kern w:val="0"/>
                <w:sz w:val="24"/>
              </w:rPr>
              <w:t>100</w:t>
            </w:r>
          </w:p>
        </w:tc>
        <w:tc>
          <w:tcPr>
            <w:tcW w:w="1406"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eastAsia="仿宋_GB2312"/>
                <w:kern w:val="0"/>
                <w:sz w:val="24"/>
              </w:rPr>
            </w:pPr>
            <w:r>
              <w:rPr>
                <w:rFonts w:eastAsia="仿宋_GB2312"/>
                <w:kern w:val="0"/>
                <w:sz w:val="24"/>
              </w:rPr>
              <w:t>1分/30人</w:t>
            </w:r>
          </w:p>
        </w:tc>
        <w:tc>
          <w:tcPr>
            <w:tcW w:w="1488"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851" w:type="dxa"/>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750" w:type="dxa"/>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r>
      <w:tr>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 w:type="dxa"/>
            <w:left w:w="10" w:type="dxa"/>
            <w:bottom w:w="10" w:type="dxa"/>
            <w:right w:w="10" w:type="dxa"/>
          </w:tblCellMar>
        </w:tblPrEx>
        <w:trPr>
          <w:jc w:val="center"/>
        </w:trPr>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center"/>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1901" w:type="dxa"/>
            <w:gridSpan w:val="2"/>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r>
              <w:rPr>
                <w:rFonts w:eastAsia="仿宋_GB2312"/>
                <w:kern w:val="0"/>
                <w:sz w:val="24"/>
              </w:rPr>
              <w:t>学生数（获独立操作资格或在指导下能独立完成）</w:t>
            </w:r>
          </w:p>
        </w:tc>
        <w:tc>
          <w:tcPr>
            <w:tcW w:w="1025"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1406"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eastAsia="仿宋_GB2312"/>
                <w:kern w:val="0"/>
                <w:sz w:val="24"/>
              </w:rPr>
            </w:pPr>
            <w:r>
              <w:rPr>
                <w:rFonts w:eastAsia="仿宋_GB2312"/>
                <w:kern w:val="0"/>
                <w:sz w:val="24"/>
              </w:rPr>
              <w:t>6分/人</w:t>
            </w:r>
          </w:p>
        </w:tc>
        <w:tc>
          <w:tcPr>
            <w:tcW w:w="1488"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851" w:type="dxa"/>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r>
      <w:tr>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 w:type="dxa"/>
            <w:left w:w="10" w:type="dxa"/>
            <w:bottom w:w="10" w:type="dxa"/>
            <w:right w:w="10" w:type="dxa"/>
          </w:tblCellMar>
        </w:tblPrEx>
        <w:trPr>
          <w:jc w:val="center"/>
        </w:trPr>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center"/>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1901" w:type="dxa"/>
            <w:gridSpan w:val="2"/>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r>
              <w:rPr>
                <w:rFonts w:eastAsia="仿宋_GB2312"/>
                <w:kern w:val="0"/>
                <w:sz w:val="24"/>
              </w:rPr>
              <w:t>教师数</w:t>
            </w:r>
          </w:p>
        </w:tc>
        <w:tc>
          <w:tcPr>
            <w:tcW w:w="1025"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1406"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eastAsia="仿宋_GB2312"/>
                <w:kern w:val="0"/>
                <w:sz w:val="24"/>
              </w:rPr>
            </w:pPr>
            <w:r>
              <w:rPr>
                <w:rFonts w:eastAsia="仿宋_GB2312"/>
                <w:kern w:val="0"/>
                <w:sz w:val="24"/>
              </w:rPr>
              <w:t>10分/人</w:t>
            </w:r>
          </w:p>
        </w:tc>
        <w:tc>
          <w:tcPr>
            <w:tcW w:w="1488"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851" w:type="dxa"/>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r>
      <w:tr>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 w:type="dxa"/>
            <w:left w:w="10" w:type="dxa"/>
            <w:bottom w:w="10" w:type="dxa"/>
            <w:right w:w="10" w:type="dxa"/>
          </w:tblCellMar>
        </w:tblPrEx>
        <w:trPr>
          <w:jc w:val="center"/>
        </w:trPr>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center"/>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1901" w:type="dxa"/>
            <w:gridSpan w:val="2"/>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r>
              <w:rPr>
                <w:rFonts w:eastAsia="仿宋_GB2312"/>
                <w:kern w:val="0"/>
                <w:sz w:val="24"/>
              </w:rPr>
              <w:t>参观人员数</w:t>
            </w:r>
          </w:p>
        </w:tc>
        <w:tc>
          <w:tcPr>
            <w:tcW w:w="1025"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1406"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eastAsia="仿宋_GB2312"/>
                <w:kern w:val="0"/>
                <w:sz w:val="24"/>
              </w:rPr>
            </w:pPr>
            <w:r>
              <w:rPr>
                <w:rFonts w:eastAsia="仿宋_GB2312"/>
                <w:kern w:val="0"/>
                <w:sz w:val="24"/>
              </w:rPr>
              <w:t>1分/30人</w:t>
            </w:r>
          </w:p>
        </w:tc>
        <w:tc>
          <w:tcPr>
            <w:tcW w:w="1488"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851" w:type="dxa"/>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r>
      <w:tr>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 w:type="dxa"/>
            <w:left w:w="10" w:type="dxa"/>
            <w:bottom w:w="10" w:type="dxa"/>
            <w:right w:w="10" w:type="dxa"/>
          </w:tblCellMar>
        </w:tblPrEx>
        <w:trPr>
          <w:jc w:val="center"/>
        </w:trPr>
        <w:tc>
          <w:tcPr>
            <w:tcW w:w="514" w:type="dxa"/>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eastAsia="仿宋_GB2312"/>
                <w:kern w:val="0"/>
                <w:sz w:val="24"/>
              </w:rPr>
            </w:pPr>
            <w:r>
              <w:rPr>
                <w:rFonts w:eastAsia="仿宋_GB2312"/>
                <w:kern w:val="0"/>
                <w:sz w:val="24"/>
              </w:rPr>
              <w:t>4</w:t>
            </w:r>
          </w:p>
        </w:tc>
        <w:tc>
          <w:tcPr>
            <w:tcW w:w="983" w:type="dxa"/>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r>
              <w:rPr>
                <w:rFonts w:eastAsia="仿宋_GB2312"/>
                <w:kern w:val="0"/>
                <w:sz w:val="24"/>
              </w:rPr>
              <w:t>教学科研和社会服务情况</w:t>
            </w:r>
          </w:p>
        </w:tc>
        <w:tc>
          <w:tcPr>
            <w:tcW w:w="500" w:type="dxa"/>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r>
              <w:rPr>
                <w:rFonts w:eastAsia="仿宋_GB2312"/>
                <w:kern w:val="0"/>
                <w:sz w:val="24"/>
              </w:rPr>
              <w:t>5%</w:t>
            </w:r>
          </w:p>
        </w:tc>
        <w:tc>
          <w:tcPr>
            <w:tcW w:w="1901" w:type="dxa"/>
            <w:gridSpan w:val="2"/>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r>
              <w:rPr>
                <w:rFonts w:eastAsia="仿宋_GB2312"/>
                <w:kern w:val="0"/>
                <w:sz w:val="24"/>
              </w:rPr>
              <w:t>教学实验项目数</w:t>
            </w:r>
          </w:p>
        </w:tc>
        <w:tc>
          <w:tcPr>
            <w:tcW w:w="1025"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680" w:type="dxa"/>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r>
              <w:rPr>
                <w:rFonts w:eastAsia="仿宋_GB2312"/>
                <w:kern w:val="0"/>
                <w:sz w:val="24"/>
              </w:rPr>
              <w:t>100</w:t>
            </w:r>
          </w:p>
        </w:tc>
        <w:tc>
          <w:tcPr>
            <w:tcW w:w="1406"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eastAsia="仿宋_GB2312"/>
                <w:kern w:val="0"/>
                <w:sz w:val="24"/>
              </w:rPr>
            </w:pPr>
            <w:r>
              <w:rPr>
                <w:rFonts w:eastAsia="仿宋_GB2312"/>
                <w:kern w:val="0"/>
                <w:sz w:val="24"/>
              </w:rPr>
              <w:t>5分/项</w:t>
            </w:r>
          </w:p>
        </w:tc>
        <w:tc>
          <w:tcPr>
            <w:tcW w:w="1488"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851" w:type="dxa"/>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750" w:type="dxa"/>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r>
      <w:tr>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 w:type="dxa"/>
            <w:left w:w="10" w:type="dxa"/>
            <w:bottom w:w="10" w:type="dxa"/>
            <w:right w:w="10" w:type="dxa"/>
          </w:tblCellMar>
        </w:tblPrEx>
        <w:trPr>
          <w:jc w:val="center"/>
        </w:trPr>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center"/>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1901" w:type="dxa"/>
            <w:gridSpan w:val="2"/>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r>
              <w:rPr>
                <w:rFonts w:eastAsia="仿宋_GB2312"/>
                <w:kern w:val="0"/>
                <w:sz w:val="24"/>
              </w:rPr>
              <w:t>科研项目数</w:t>
            </w:r>
          </w:p>
        </w:tc>
        <w:tc>
          <w:tcPr>
            <w:tcW w:w="1025"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1406"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eastAsia="仿宋_GB2312"/>
                <w:kern w:val="0"/>
                <w:sz w:val="24"/>
              </w:rPr>
            </w:pPr>
            <w:r>
              <w:rPr>
                <w:rFonts w:eastAsia="仿宋_GB2312"/>
                <w:kern w:val="0"/>
                <w:sz w:val="24"/>
              </w:rPr>
              <w:t>5分/项</w:t>
            </w:r>
          </w:p>
        </w:tc>
        <w:tc>
          <w:tcPr>
            <w:tcW w:w="1488"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851" w:type="dxa"/>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r>
      <w:tr>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 w:type="dxa"/>
            <w:left w:w="10" w:type="dxa"/>
            <w:bottom w:w="10" w:type="dxa"/>
            <w:right w:w="10" w:type="dxa"/>
          </w:tblCellMar>
        </w:tblPrEx>
        <w:trPr>
          <w:jc w:val="center"/>
        </w:trPr>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center"/>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1901" w:type="dxa"/>
            <w:gridSpan w:val="2"/>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r>
              <w:rPr>
                <w:rFonts w:eastAsia="仿宋_GB2312"/>
                <w:kern w:val="0"/>
                <w:sz w:val="24"/>
              </w:rPr>
              <w:t>社会服务项目数</w:t>
            </w:r>
          </w:p>
        </w:tc>
        <w:tc>
          <w:tcPr>
            <w:tcW w:w="1025"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1406"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eastAsia="仿宋_GB2312"/>
                <w:kern w:val="0"/>
                <w:sz w:val="24"/>
              </w:rPr>
            </w:pPr>
            <w:r>
              <w:rPr>
                <w:rFonts w:eastAsia="仿宋_GB2312"/>
                <w:kern w:val="0"/>
                <w:sz w:val="24"/>
              </w:rPr>
              <w:t>2分/项</w:t>
            </w:r>
          </w:p>
        </w:tc>
        <w:tc>
          <w:tcPr>
            <w:tcW w:w="1488"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851" w:type="dxa"/>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r>
      <w:tr>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 w:type="dxa"/>
            <w:left w:w="10" w:type="dxa"/>
            <w:bottom w:w="10" w:type="dxa"/>
            <w:right w:w="10" w:type="dxa"/>
          </w:tblCellMar>
        </w:tblPrEx>
        <w:trPr>
          <w:jc w:val="center"/>
        </w:trPr>
        <w:tc>
          <w:tcPr>
            <w:tcW w:w="514" w:type="dxa"/>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eastAsia="仿宋_GB2312"/>
                <w:kern w:val="0"/>
                <w:sz w:val="24"/>
              </w:rPr>
            </w:pPr>
            <w:r>
              <w:rPr>
                <w:rFonts w:eastAsia="仿宋_GB2312"/>
                <w:kern w:val="0"/>
                <w:sz w:val="24"/>
              </w:rPr>
              <w:t>5</w:t>
            </w:r>
          </w:p>
        </w:tc>
        <w:tc>
          <w:tcPr>
            <w:tcW w:w="983" w:type="dxa"/>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r>
              <w:rPr>
                <w:rFonts w:eastAsia="仿宋_GB2312"/>
                <w:kern w:val="0"/>
                <w:sz w:val="24"/>
              </w:rPr>
              <w:t>科研成果</w:t>
            </w:r>
          </w:p>
        </w:tc>
        <w:tc>
          <w:tcPr>
            <w:tcW w:w="500" w:type="dxa"/>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r>
              <w:rPr>
                <w:rFonts w:eastAsia="仿宋_GB2312"/>
                <w:kern w:val="0"/>
                <w:sz w:val="24"/>
              </w:rPr>
              <w:t>10%</w:t>
            </w:r>
          </w:p>
        </w:tc>
        <w:tc>
          <w:tcPr>
            <w:tcW w:w="513" w:type="dxa"/>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r>
              <w:rPr>
                <w:rFonts w:eastAsia="仿宋_GB2312"/>
                <w:kern w:val="0"/>
                <w:sz w:val="24"/>
              </w:rPr>
              <w:t>获奖情况</w:t>
            </w:r>
          </w:p>
        </w:tc>
        <w:tc>
          <w:tcPr>
            <w:tcW w:w="1388"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jc w:val="left"/>
              <w:rPr>
                <w:rFonts w:eastAsia="仿宋_GB2312"/>
                <w:kern w:val="0"/>
                <w:sz w:val="24"/>
              </w:rPr>
            </w:pPr>
            <w:r>
              <w:rPr>
                <w:rFonts w:eastAsia="仿宋_GB2312"/>
                <w:kern w:val="0"/>
                <w:sz w:val="24"/>
              </w:rPr>
              <w:t>国家、</w:t>
            </w:r>
          </w:p>
          <w:p>
            <w:pPr>
              <w:widowControl/>
              <w:spacing w:after="150"/>
              <w:jc w:val="left"/>
              <w:rPr>
                <w:rFonts w:eastAsia="仿宋_GB2312"/>
                <w:kern w:val="0"/>
                <w:sz w:val="24"/>
              </w:rPr>
            </w:pPr>
            <w:r>
              <w:rPr>
                <w:rFonts w:eastAsia="仿宋_GB2312"/>
                <w:kern w:val="0"/>
                <w:sz w:val="24"/>
              </w:rPr>
              <w:t>国际奖</w:t>
            </w:r>
          </w:p>
        </w:tc>
        <w:tc>
          <w:tcPr>
            <w:tcW w:w="1025"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680" w:type="dxa"/>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r>
              <w:rPr>
                <w:rFonts w:eastAsia="仿宋_GB2312"/>
                <w:kern w:val="0"/>
                <w:sz w:val="24"/>
              </w:rPr>
              <w:t>100</w:t>
            </w:r>
          </w:p>
        </w:tc>
        <w:tc>
          <w:tcPr>
            <w:tcW w:w="1406"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eastAsia="仿宋_GB2312"/>
                <w:kern w:val="0"/>
                <w:sz w:val="24"/>
              </w:rPr>
            </w:pPr>
            <w:r>
              <w:rPr>
                <w:rFonts w:eastAsia="仿宋_GB2312"/>
                <w:kern w:val="0"/>
                <w:sz w:val="24"/>
              </w:rPr>
              <w:t>80分/项</w:t>
            </w:r>
          </w:p>
        </w:tc>
        <w:tc>
          <w:tcPr>
            <w:tcW w:w="1488"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851" w:type="dxa"/>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750" w:type="dxa"/>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r>
      <w:tr>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 w:type="dxa"/>
            <w:left w:w="10" w:type="dxa"/>
            <w:bottom w:w="10" w:type="dxa"/>
            <w:right w:w="10" w:type="dxa"/>
          </w:tblCellMar>
        </w:tblPrEx>
        <w:trPr>
          <w:jc w:val="center"/>
        </w:trPr>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center"/>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1388"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r>
              <w:rPr>
                <w:rFonts w:eastAsia="仿宋_GB2312"/>
                <w:kern w:val="0"/>
                <w:sz w:val="24"/>
              </w:rPr>
              <w:t>省、部奖</w:t>
            </w:r>
          </w:p>
        </w:tc>
        <w:tc>
          <w:tcPr>
            <w:tcW w:w="1025"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1406"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eastAsia="仿宋_GB2312"/>
                <w:kern w:val="0"/>
                <w:sz w:val="24"/>
              </w:rPr>
            </w:pPr>
            <w:r>
              <w:rPr>
                <w:rFonts w:eastAsia="仿宋_GB2312"/>
                <w:kern w:val="0"/>
                <w:sz w:val="24"/>
              </w:rPr>
              <w:t>60分/项</w:t>
            </w:r>
          </w:p>
        </w:tc>
        <w:tc>
          <w:tcPr>
            <w:tcW w:w="1488"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851" w:type="dxa"/>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r>
      <w:tr>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 w:type="dxa"/>
            <w:left w:w="10" w:type="dxa"/>
            <w:bottom w:w="10" w:type="dxa"/>
            <w:right w:w="10" w:type="dxa"/>
          </w:tblCellMar>
        </w:tblPrEx>
        <w:trPr>
          <w:jc w:val="center"/>
        </w:trPr>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center"/>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1388"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r>
              <w:rPr>
                <w:rFonts w:eastAsia="仿宋_GB2312"/>
                <w:kern w:val="0"/>
                <w:sz w:val="24"/>
              </w:rPr>
              <w:t>校级及其他奖项</w:t>
            </w:r>
          </w:p>
        </w:tc>
        <w:tc>
          <w:tcPr>
            <w:tcW w:w="1025"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1406"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eastAsia="仿宋_GB2312"/>
                <w:kern w:val="0"/>
                <w:sz w:val="24"/>
              </w:rPr>
            </w:pPr>
            <w:r>
              <w:rPr>
                <w:rFonts w:eastAsia="仿宋_GB2312"/>
                <w:kern w:val="0"/>
                <w:sz w:val="24"/>
              </w:rPr>
              <w:t>20分/项</w:t>
            </w:r>
          </w:p>
        </w:tc>
        <w:tc>
          <w:tcPr>
            <w:tcW w:w="1488"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851" w:type="dxa"/>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r>
      <w:tr>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 w:type="dxa"/>
            <w:left w:w="10" w:type="dxa"/>
            <w:bottom w:w="10" w:type="dxa"/>
            <w:right w:w="10" w:type="dxa"/>
          </w:tblCellMar>
        </w:tblPrEx>
        <w:trPr>
          <w:jc w:val="center"/>
        </w:trPr>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center"/>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513" w:type="dxa"/>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r>
              <w:rPr>
                <w:rFonts w:eastAsia="仿宋_GB2312"/>
                <w:kern w:val="0"/>
                <w:sz w:val="24"/>
              </w:rPr>
              <w:t>发明专利</w:t>
            </w:r>
          </w:p>
        </w:tc>
        <w:tc>
          <w:tcPr>
            <w:tcW w:w="1388"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r>
              <w:rPr>
                <w:rFonts w:eastAsia="仿宋_GB2312"/>
                <w:kern w:val="0"/>
                <w:sz w:val="24"/>
              </w:rPr>
              <w:t>教师</w:t>
            </w:r>
          </w:p>
        </w:tc>
        <w:tc>
          <w:tcPr>
            <w:tcW w:w="1025"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1406"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eastAsia="仿宋_GB2312"/>
                <w:kern w:val="0"/>
                <w:sz w:val="24"/>
              </w:rPr>
            </w:pPr>
            <w:r>
              <w:rPr>
                <w:rFonts w:eastAsia="仿宋_GB2312"/>
                <w:kern w:val="0"/>
                <w:sz w:val="24"/>
              </w:rPr>
              <w:t>20分/项</w:t>
            </w:r>
          </w:p>
        </w:tc>
        <w:tc>
          <w:tcPr>
            <w:tcW w:w="1488"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851" w:type="dxa"/>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r>
      <w:tr>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 w:type="dxa"/>
            <w:left w:w="10" w:type="dxa"/>
            <w:bottom w:w="10" w:type="dxa"/>
            <w:right w:w="10" w:type="dxa"/>
          </w:tblCellMar>
        </w:tblPrEx>
        <w:trPr>
          <w:jc w:val="center"/>
        </w:trPr>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center"/>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1388"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r>
              <w:rPr>
                <w:rFonts w:eastAsia="仿宋_GB2312"/>
                <w:kern w:val="0"/>
                <w:sz w:val="24"/>
              </w:rPr>
              <w:t>学生</w:t>
            </w:r>
          </w:p>
        </w:tc>
        <w:tc>
          <w:tcPr>
            <w:tcW w:w="1025"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1406"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eastAsia="仿宋_GB2312"/>
                <w:kern w:val="0"/>
                <w:sz w:val="24"/>
              </w:rPr>
            </w:pPr>
            <w:r>
              <w:rPr>
                <w:rFonts w:eastAsia="仿宋_GB2312"/>
                <w:kern w:val="0"/>
                <w:sz w:val="24"/>
              </w:rPr>
              <w:t>20分/项</w:t>
            </w:r>
          </w:p>
        </w:tc>
        <w:tc>
          <w:tcPr>
            <w:tcW w:w="1488"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851" w:type="dxa"/>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r>
      <w:tr>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 w:type="dxa"/>
            <w:left w:w="10" w:type="dxa"/>
            <w:bottom w:w="10" w:type="dxa"/>
            <w:right w:w="10" w:type="dxa"/>
          </w:tblCellMar>
        </w:tblPrEx>
        <w:trPr>
          <w:jc w:val="center"/>
        </w:trPr>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center"/>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513" w:type="dxa"/>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r>
              <w:rPr>
                <w:rFonts w:eastAsia="仿宋_GB2312"/>
                <w:kern w:val="0"/>
                <w:sz w:val="24"/>
              </w:rPr>
              <w:t>论文情况</w:t>
            </w:r>
          </w:p>
        </w:tc>
        <w:tc>
          <w:tcPr>
            <w:tcW w:w="1388"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r>
              <w:rPr>
                <w:rFonts w:eastAsia="仿宋_GB2312"/>
                <w:kern w:val="0"/>
                <w:sz w:val="24"/>
              </w:rPr>
              <w:t>三大检索</w:t>
            </w:r>
          </w:p>
        </w:tc>
        <w:tc>
          <w:tcPr>
            <w:tcW w:w="1025"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1406"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eastAsia="仿宋_GB2312"/>
                <w:kern w:val="0"/>
                <w:sz w:val="24"/>
              </w:rPr>
            </w:pPr>
            <w:r>
              <w:rPr>
                <w:rFonts w:eastAsia="仿宋_GB2312"/>
                <w:kern w:val="0"/>
                <w:sz w:val="24"/>
              </w:rPr>
              <w:t>20分/项</w:t>
            </w:r>
          </w:p>
        </w:tc>
        <w:tc>
          <w:tcPr>
            <w:tcW w:w="1488"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851" w:type="dxa"/>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r>
      <w:tr>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 w:type="dxa"/>
            <w:left w:w="10" w:type="dxa"/>
            <w:bottom w:w="10" w:type="dxa"/>
            <w:right w:w="10" w:type="dxa"/>
          </w:tblCellMar>
        </w:tblPrEx>
        <w:trPr>
          <w:jc w:val="center"/>
        </w:trPr>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center"/>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1388"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r>
              <w:rPr>
                <w:rFonts w:eastAsia="仿宋_GB2312"/>
                <w:kern w:val="0"/>
                <w:sz w:val="24"/>
              </w:rPr>
              <w:t>核心刊物</w:t>
            </w:r>
          </w:p>
        </w:tc>
        <w:tc>
          <w:tcPr>
            <w:tcW w:w="1025"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1406"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eastAsia="仿宋_GB2312"/>
                <w:kern w:val="0"/>
                <w:sz w:val="24"/>
              </w:rPr>
            </w:pPr>
            <w:r>
              <w:rPr>
                <w:rFonts w:eastAsia="仿宋_GB2312"/>
                <w:kern w:val="0"/>
                <w:sz w:val="24"/>
              </w:rPr>
              <w:t>20分/项</w:t>
            </w:r>
          </w:p>
        </w:tc>
        <w:tc>
          <w:tcPr>
            <w:tcW w:w="1488"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851" w:type="dxa"/>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r>
      <w:tr>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 w:type="dxa"/>
            <w:left w:w="10" w:type="dxa"/>
            <w:bottom w:w="10" w:type="dxa"/>
            <w:right w:w="10" w:type="dxa"/>
          </w:tblCellMar>
        </w:tblPrEx>
        <w:trPr>
          <w:jc w:val="center"/>
        </w:trPr>
        <w:tc>
          <w:tcPr>
            <w:tcW w:w="514" w:type="dxa"/>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jc w:val="center"/>
              <w:rPr>
                <w:rFonts w:eastAsia="仿宋_GB2312"/>
                <w:kern w:val="0"/>
                <w:sz w:val="24"/>
              </w:rPr>
            </w:pPr>
            <w:r>
              <w:rPr>
                <w:rFonts w:eastAsia="仿宋_GB2312"/>
                <w:kern w:val="0"/>
                <w:sz w:val="24"/>
              </w:rPr>
              <w:t>6</w:t>
            </w:r>
          </w:p>
        </w:tc>
        <w:tc>
          <w:tcPr>
            <w:tcW w:w="983" w:type="dxa"/>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jc w:val="left"/>
              <w:rPr>
                <w:rFonts w:eastAsia="仿宋_GB2312"/>
                <w:kern w:val="0"/>
                <w:sz w:val="24"/>
              </w:rPr>
            </w:pPr>
            <w:r>
              <w:rPr>
                <w:rFonts w:eastAsia="仿宋_GB2312"/>
                <w:kern w:val="0"/>
                <w:sz w:val="24"/>
              </w:rPr>
              <w:t>功能利用与开发</w:t>
            </w:r>
          </w:p>
        </w:tc>
        <w:tc>
          <w:tcPr>
            <w:tcW w:w="500" w:type="dxa"/>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jc w:val="left"/>
              <w:rPr>
                <w:rFonts w:eastAsia="仿宋_GB2312"/>
                <w:kern w:val="0"/>
                <w:sz w:val="24"/>
              </w:rPr>
            </w:pPr>
            <w:r>
              <w:rPr>
                <w:rFonts w:eastAsia="仿宋_GB2312"/>
                <w:kern w:val="0"/>
                <w:sz w:val="24"/>
              </w:rPr>
              <w:t>5%</w:t>
            </w:r>
          </w:p>
        </w:tc>
        <w:tc>
          <w:tcPr>
            <w:tcW w:w="1901" w:type="dxa"/>
            <w:gridSpan w:val="2"/>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jc w:val="left"/>
              <w:rPr>
                <w:rFonts w:eastAsia="仿宋_GB2312"/>
                <w:kern w:val="0"/>
                <w:sz w:val="24"/>
              </w:rPr>
            </w:pPr>
            <w:r>
              <w:rPr>
                <w:rFonts w:eastAsia="仿宋_GB2312"/>
                <w:kern w:val="0"/>
                <w:sz w:val="24"/>
              </w:rPr>
              <w:t>原有功能数</w:t>
            </w:r>
          </w:p>
        </w:tc>
        <w:tc>
          <w:tcPr>
            <w:tcW w:w="1025"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jc w:val="left"/>
              <w:rPr>
                <w:rFonts w:eastAsia="仿宋_GB2312"/>
                <w:kern w:val="0"/>
                <w:sz w:val="24"/>
              </w:rPr>
            </w:pPr>
          </w:p>
        </w:tc>
        <w:tc>
          <w:tcPr>
            <w:tcW w:w="680" w:type="dxa"/>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jc w:val="left"/>
              <w:rPr>
                <w:rFonts w:eastAsia="仿宋_GB2312"/>
                <w:kern w:val="0"/>
                <w:sz w:val="24"/>
              </w:rPr>
            </w:pPr>
            <w:r>
              <w:rPr>
                <w:rFonts w:eastAsia="仿宋_GB2312"/>
                <w:kern w:val="0"/>
                <w:sz w:val="24"/>
              </w:rPr>
              <w:t>100</w:t>
            </w:r>
          </w:p>
        </w:tc>
        <w:tc>
          <w:tcPr>
            <w:tcW w:w="2894" w:type="dxa"/>
            <w:gridSpan w:val="2"/>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napToGrid w:val="0"/>
              <w:jc w:val="left"/>
              <w:rPr>
                <w:rFonts w:eastAsia="仿宋_GB2312"/>
                <w:kern w:val="0"/>
                <w:sz w:val="24"/>
              </w:rPr>
            </w:pPr>
            <w:r>
              <w:rPr>
                <w:rFonts w:eastAsia="仿宋_GB2312"/>
                <w:kern w:val="0"/>
                <w:sz w:val="24"/>
              </w:rPr>
              <w:t>100% 60分；≥80% 48分≥60% 36分；≥40% 24分≥20% 12分；＜20% 0分</w:t>
            </w:r>
          </w:p>
        </w:tc>
        <w:tc>
          <w:tcPr>
            <w:tcW w:w="851" w:type="dxa"/>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jc w:val="left"/>
              <w:rPr>
                <w:rFonts w:eastAsia="仿宋_GB2312"/>
                <w:kern w:val="0"/>
                <w:sz w:val="24"/>
              </w:rPr>
            </w:pPr>
          </w:p>
        </w:tc>
        <w:tc>
          <w:tcPr>
            <w:tcW w:w="750" w:type="dxa"/>
            <w:vMerge w:val="restart"/>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jc w:val="left"/>
              <w:rPr>
                <w:rFonts w:eastAsia="仿宋_GB2312"/>
                <w:kern w:val="0"/>
                <w:sz w:val="24"/>
              </w:rPr>
            </w:pPr>
          </w:p>
        </w:tc>
      </w:tr>
      <w:tr>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 w:type="dxa"/>
            <w:left w:w="10" w:type="dxa"/>
            <w:bottom w:w="10" w:type="dxa"/>
            <w:right w:w="10" w:type="dxa"/>
          </w:tblCellMar>
        </w:tblPrEx>
        <w:trPr>
          <w:jc w:val="center"/>
        </w:trPr>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center"/>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1901" w:type="dxa"/>
            <w:gridSpan w:val="2"/>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r>
              <w:rPr>
                <w:rFonts w:eastAsia="仿宋_GB2312"/>
                <w:kern w:val="0"/>
                <w:sz w:val="24"/>
              </w:rPr>
              <w:t>原有功能利用数</w:t>
            </w:r>
          </w:p>
        </w:tc>
        <w:tc>
          <w:tcPr>
            <w:tcW w:w="1025"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2894" w:type="dxa"/>
            <w:gridSpan w:val="2"/>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851" w:type="dxa"/>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r>
      <w:tr>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 w:type="dxa"/>
            <w:left w:w="10" w:type="dxa"/>
            <w:bottom w:w="10" w:type="dxa"/>
            <w:right w:w="10" w:type="dxa"/>
          </w:tblCellMar>
        </w:tblPrEx>
        <w:trPr>
          <w:jc w:val="center"/>
        </w:trPr>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center"/>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1901" w:type="dxa"/>
            <w:gridSpan w:val="2"/>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r>
              <w:rPr>
                <w:rFonts w:eastAsia="仿宋_GB2312"/>
                <w:kern w:val="0"/>
                <w:sz w:val="24"/>
              </w:rPr>
              <w:t>新增功能数</w:t>
            </w:r>
          </w:p>
        </w:tc>
        <w:tc>
          <w:tcPr>
            <w:tcW w:w="1025"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1406"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eastAsia="仿宋_GB2312"/>
                <w:kern w:val="0"/>
                <w:sz w:val="24"/>
              </w:rPr>
            </w:pPr>
            <w:r>
              <w:rPr>
                <w:rFonts w:eastAsia="仿宋_GB2312"/>
                <w:kern w:val="0"/>
                <w:sz w:val="24"/>
              </w:rPr>
              <w:t>10分/项</w:t>
            </w:r>
          </w:p>
        </w:tc>
        <w:tc>
          <w:tcPr>
            <w:tcW w:w="1488"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p>
        </w:tc>
        <w:tc>
          <w:tcPr>
            <w:tcW w:w="851" w:type="dxa"/>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c>
          <w:tcPr>
            <w:tcW w:w="0" w:type="auto"/>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pPr>
              <w:widowControl/>
              <w:jc w:val="left"/>
              <w:rPr>
                <w:rFonts w:eastAsia="仿宋_GB2312"/>
                <w:kern w:val="0"/>
                <w:sz w:val="24"/>
              </w:rPr>
            </w:pPr>
          </w:p>
        </w:tc>
      </w:tr>
      <w:tr>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 w:type="dxa"/>
            <w:left w:w="10" w:type="dxa"/>
            <w:bottom w:w="10" w:type="dxa"/>
            <w:right w:w="10" w:type="dxa"/>
          </w:tblCellMar>
        </w:tblPrEx>
        <w:trPr>
          <w:trHeight w:val="702" w:hRule="atLeast"/>
          <w:jc w:val="center"/>
        </w:trPr>
        <w:tc>
          <w:tcPr>
            <w:tcW w:w="10098" w:type="dxa"/>
            <w:gridSpan w:val="11"/>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eastAsia="仿宋_GB2312"/>
                <w:kern w:val="0"/>
                <w:sz w:val="24"/>
              </w:rPr>
            </w:pPr>
            <w:r>
              <w:rPr>
                <w:rFonts w:eastAsia="仿宋_GB2312"/>
                <w:kern w:val="0"/>
                <w:sz w:val="24"/>
              </w:rPr>
              <w:t>合计得分：（请将加权后的6项合计得分填在此处，并精确到小数点后两位）</w:t>
            </w:r>
          </w:p>
        </w:tc>
      </w:tr>
    </w:tbl>
    <w:p>
      <w:pPr>
        <w:spacing w:line="576" w:lineRule="exact"/>
        <w:ind w:right="1080" w:firstLine="640" w:firstLineChars="200"/>
        <w:jc w:val="center"/>
        <w:rPr>
          <w:rFonts w:ascii="仿宋_GB2312" w:hAnsi="仿宋_GB2312" w:eastAsia="仿宋_GB2312" w:cs="仿宋_GB2312"/>
          <w:color w:val="333333"/>
          <w:sz w:val="32"/>
          <w:szCs w:val="32"/>
          <w:shd w:val="clear" w:color="auto" w:fill="FFFFFF"/>
        </w:rPr>
      </w:pPr>
    </w:p>
    <w:p>
      <w:pPr>
        <w:spacing w:line="576" w:lineRule="exact"/>
        <w:ind w:right="1080" w:firstLine="640" w:firstLineChars="200"/>
        <w:jc w:val="center"/>
        <w:rPr>
          <w:rFonts w:ascii="仿宋_GB2312" w:hAnsi="仿宋_GB2312" w:eastAsia="仿宋_GB2312" w:cs="仿宋_GB2312"/>
          <w:color w:val="333333"/>
          <w:sz w:val="32"/>
          <w:szCs w:val="32"/>
          <w:shd w:val="clear" w:color="auto" w:fill="FFFFFF"/>
        </w:rPr>
      </w:pPr>
    </w:p>
    <w:p>
      <w:pPr>
        <w:spacing w:line="576" w:lineRule="exact"/>
        <w:ind w:right="1080" w:firstLine="640" w:firstLineChars="200"/>
        <w:jc w:val="center"/>
        <w:rPr>
          <w:rFonts w:ascii="仿宋_GB2312" w:hAnsi="仿宋_GB2312" w:eastAsia="仿宋_GB2312" w:cs="仿宋_GB2312"/>
          <w:color w:val="333333"/>
          <w:sz w:val="32"/>
          <w:szCs w:val="32"/>
          <w:shd w:val="clear" w:color="auto" w:fill="FFFFFF"/>
        </w:rPr>
      </w:pPr>
    </w:p>
    <w:p>
      <w:pPr>
        <w:spacing w:line="576" w:lineRule="exact"/>
        <w:ind w:right="1080"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单位主管领导签字（单位盖章）：</w:t>
      </w:r>
    </w:p>
    <w:p>
      <w:pPr>
        <w:spacing w:line="576" w:lineRule="exact"/>
        <w:ind w:right="1080" w:firstLine="640" w:firstLineChars="200"/>
        <w:jc w:val="center"/>
        <w:rPr>
          <w:rFonts w:ascii="仿宋_GB2312" w:hAnsi="仿宋_GB2312" w:eastAsia="仿宋_GB2312" w:cs="仿宋_GB2312"/>
          <w:bCs/>
          <w:kern w:val="44"/>
          <w:sz w:val="32"/>
          <w:szCs w:val="32"/>
        </w:rPr>
      </w:pPr>
      <w:r>
        <w:rPr>
          <w:rFonts w:hint="eastAsia" w:ascii="仿宋_GB2312" w:hAnsi="仿宋_GB2312" w:eastAsia="仿宋_GB2312" w:cs="仿宋_GB2312"/>
          <w:color w:val="333333"/>
          <w:sz w:val="32"/>
          <w:szCs w:val="32"/>
          <w:shd w:val="clear" w:color="auto" w:fill="FFFFFF"/>
        </w:rPr>
        <w:t xml:space="preserve">                          年    月    日</w:t>
      </w:r>
    </w:p>
    <w:p>
      <w:pPr>
        <w:widowControl/>
        <w:jc w:val="left"/>
        <w:rPr>
          <w:rFonts w:ascii="仿宋_GB2312" w:hAnsi="等线" w:eastAsia="仿宋_GB2312"/>
          <w:bCs/>
          <w:kern w:val="44"/>
          <w:sz w:val="30"/>
          <w:szCs w:val="30"/>
        </w:rPr>
      </w:pPr>
      <w:r>
        <w:rPr>
          <w:rFonts w:ascii="仿宋_GB2312" w:hAnsi="等线" w:eastAsia="仿宋_GB2312"/>
          <w:bCs/>
          <w:kern w:val="44"/>
          <w:sz w:val="30"/>
          <w:szCs w:val="30"/>
        </w:rPr>
        <w:br w:type="page"/>
      </w:r>
    </w:p>
    <w:p>
      <w:pPr>
        <w:widowControl/>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color w:val="000000"/>
          <w:kern w:val="0"/>
          <w:sz w:val="36"/>
          <w:szCs w:val="36"/>
        </w:rPr>
        <w:t>填表说明</w:t>
      </w:r>
    </w:p>
    <w:p>
      <w:pPr>
        <w:widowControl/>
        <w:jc w:val="left"/>
        <w:rPr>
          <w:rFonts w:ascii="黑体" w:hAnsi="黑体" w:eastAsia="黑体" w:cs="黑体"/>
          <w:kern w:val="0"/>
          <w:sz w:val="32"/>
          <w:szCs w:val="32"/>
        </w:rPr>
      </w:pPr>
      <w:r>
        <w:rPr>
          <w:rFonts w:hint="eastAsia" w:ascii="黑体" w:hAnsi="黑体" w:eastAsia="黑体" w:cs="黑体"/>
          <w:color w:val="000000"/>
          <w:kern w:val="0"/>
          <w:sz w:val="32"/>
          <w:szCs w:val="32"/>
        </w:rPr>
        <w:t>一、范围</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此考核评价办法适用于我校账面原值20万元（含）以上大型仪器设备。</w:t>
      </w:r>
    </w:p>
    <w:p>
      <w:pPr>
        <w:widowControl/>
        <w:jc w:val="left"/>
        <w:rPr>
          <w:rFonts w:ascii="黑体" w:hAnsi="黑体" w:eastAsia="黑体" w:cs="黑体"/>
          <w:kern w:val="0"/>
          <w:sz w:val="32"/>
          <w:szCs w:val="32"/>
        </w:rPr>
      </w:pPr>
      <w:r>
        <w:rPr>
          <w:rFonts w:hint="eastAsia" w:ascii="黑体" w:hAnsi="黑体" w:eastAsia="黑体" w:cs="黑体"/>
          <w:color w:val="000000"/>
          <w:kern w:val="0"/>
          <w:sz w:val="32"/>
          <w:szCs w:val="32"/>
        </w:rPr>
        <w:t>二、规定</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此《茅台学院大型仪器设备学年度效益考核评价表》按照学年度填写，所有项都是必填项，没有相应数据填写0。此评价评出优秀、良好、合格、不合格四类档次的仪器设备效益结果。共分六大项，24个数据项。仪器设备管理人员负责填写24个数据项的准确数据，</w:t>
      </w:r>
      <w:r>
        <w:rPr>
          <w:rFonts w:hint="eastAsia" w:ascii="仿宋_GB2312" w:hAnsi="仿宋_GB2312" w:eastAsia="仿宋_GB2312" w:cs="仿宋_GB2312"/>
          <w:kern w:val="0"/>
          <w:sz w:val="32"/>
          <w:szCs w:val="32"/>
        </w:rPr>
        <w:t>交单位</w:t>
      </w:r>
      <w:r>
        <w:rPr>
          <w:rFonts w:hint="eastAsia" w:ascii="仿宋_GB2312" w:hAnsi="仿宋_GB2312" w:eastAsia="仿宋_GB2312" w:cs="仿宋_GB2312"/>
          <w:color w:val="000000"/>
          <w:kern w:val="0"/>
          <w:sz w:val="32"/>
          <w:szCs w:val="32"/>
        </w:rPr>
        <w:t>核对数据，核对无误后，计算得分。最后交实验实训教学中心审核。根据得分确定：</w:t>
      </w:r>
    </w:p>
    <w:p>
      <w:pPr>
        <w:widowControl/>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优秀： 总分≥90分以上；</w:t>
      </w:r>
    </w:p>
    <w:p>
      <w:pPr>
        <w:widowControl/>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良好： 75分≤总分＜90分；</w:t>
      </w:r>
    </w:p>
    <w:p>
      <w:pPr>
        <w:widowControl/>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合格： 60分≤总分＜75分；</w:t>
      </w:r>
    </w:p>
    <w:p>
      <w:pPr>
        <w:widowControl/>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不合格：总分＜60分。</w:t>
      </w:r>
    </w:p>
    <w:p>
      <w:pPr>
        <w:widowControl/>
        <w:jc w:val="left"/>
        <w:rPr>
          <w:rFonts w:ascii="黑体" w:hAnsi="黑体" w:eastAsia="黑体" w:cs="黑体"/>
          <w:kern w:val="0"/>
          <w:sz w:val="32"/>
          <w:szCs w:val="32"/>
        </w:rPr>
      </w:pPr>
      <w:r>
        <w:rPr>
          <w:rFonts w:hint="eastAsia" w:ascii="黑体" w:hAnsi="黑体" w:eastAsia="黑体" w:cs="黑体"/>
          <w:color w:val="000000"/>
          <w:kern w:val="0"/>
          <w:sz w:val="32"/>
          <w:szCs w:val="32"/>
        </w:rPr>
        <w:t>三、数据填写</w:t>
      </w:r>
    </w:p>
    <w:p>
      <w:pPr>
        <w:widowControl/>
        <w:jc w:val="left"/>
        <w:rPr>
          <w:rFonts w:ascii="楷体_GB2312" w:hAnsi="楷体_GB2312" w:eastAsia="楷体_GB2312" w:cs="楷体_GB2312"/>
          <w:kern w:val="0"/>
          <w:sz w:val="32"/>
          <w:szCs w:val="32"/>
        </w:rPr>
      </w:pPr>
      <w:r>
        <w:rPr>
          <w:rFonts w:hint="eastAsia" w:ascii="楷体_GB2312" w:hAnsi="楷体_GB2312" w:eastAsia="楷体_GB2312" w:cs="楷体_GB2312"/>
          <w:color w:val="000000"/>
          <w:kern w:val="0"/>
          <w:sz w:val="32"/>
          <w:szCs w:val="32"/>
        </w:rPr>
        <w:t>（一）设备管理与安全</w:t>
      </w:r>
    </w:p>
    <w:p>
      <w:pPr>
        <w:widowControl/>
        <w:ind w:firstLine="640" w:firstLineChars="200"/>
        <w:jc w:val="left"/>
        <w:rPr>
          <w:rFonts w:ascii="宋体" w:hAnsi="宋体" w:cs="宋体"/>
          <w:kern w:val="0"/>
          <w:sz w:val="24"/>
        </w:rPr>
      </w:pPr>
      <w:r>
        <w:rPr>
          <w:rFonts w:hint="eastAsia" w:ascii="仿宋_GB2312" w:hAnsi="仿宋_GB2312" w:eastAsia="仿宋_GB2312" w:cs="仿宋_GB2312"/>
          <w:color w:val="000000"/>
          <w:kern w:val="0"/>
          <w:sz w:val="32"/>
          <w:szCs w:val="32"/>
        </w:rPr>
        <w:t>考察仪器设备管理制度及执行情况，档案资料、使用记录是否规范完整，数据填报是否及时、正确、完整，和设备维保、安全运行，以及开放共享的实施情况为依据。安全措施与环境卫生情况等。</w:t>
      </w:r>
    </w:p>
    <w:p>
      <w:pPr>
        <w:widowControl/>
        <w:jc w:val="left"/>
        <w:rPr>
          <w:rFonts w:ascii="楷体_GB2312" w:hAnsi="楷体_GB2312" w:eastAsia="楷体_GB2312" w:cs="楷体_GB2312"/>
          <w:kern w:val="0"/>
          <w:sz w:val="32"/>
          <w:szCs w:val="32"/>
        </w:rPr>
      </w:pPr>
      <w:r>
        <w:rPr>
          <w:rFonts w:hint="eastAsia" w:ascii="楷体_GB2312" w:hAnsi="楷体_GB2312" w:eastAsia="楷体_GB2312" w:cs="楷体_GB2312"/>
          <w:color w:val="000000"/>
          <w:kern w:val="0"/>
          <w:sz w:val="32"/>
          <w:szCs w:val="32"/>
        </w:rPr>
        <w:t>（二）使用机时</w:t>
      </w:r>
    </w:p>
    <w:p>
      <w:pPr>
        <w:widowControl/>
        <w:ind w:firstLine="640" w:firstLineChars="200"/>
        <w:jc w:val="left"/>
        <w:rPr>
          <w:rFonts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1．定额机时：学校规定专业设备额定机时为480h。</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2．有效机时：必要的开机准备时间+测试时间+</w:t>
      </w:r>
      <w:r>
        <w:rPr>
          <w:rFonts w:hint="eastAsia" w:ascii="仿宋_GB2312" w:hAnsi="仿宋_GB2312" w:eastAsia="仿宋_GB2312" w:cs="仿宋_GB2312"/>
          <w:color w:val="000000"/>
          <w:kern w:val="0"/>
          <w:sz w:val="32"/>
          <w:szCs w:val="32"/>
          <w:lang w:val="en-US" w:eastAsia="zh-CN"/>
        </w:rPr>
        <w:t>必需</w:t>
      </w:r>
      <w:bookmarkStart w:id="1" w:name="_GoBack"/>
      <w:bookmarkEnd w:id="1"/>
      <w:r>
        <w:rPr>
          <w:rFonts w:hint="eastAsia" w:ascii="仿宋_GB2312" w:hAnsi="仿宋_GB2312" w:eastAsia="仿宋_GB2312" w:cs="仿宋_GB2312"/>
          <w:color w:val="000000"/>
          <w:kern w:val="0"/>
          <w:sz w:val="32"/>
          <w:szCs w:val="32"/>
        </w:rPr>
        <w:t>的后处理时间，有效机时数主要以《茅台学院大型仪器设备使用记录本》中记载数为依据。</w:t>
      </w:r>
    </w:p>
    <w:p>
      <w:pPr>
        <w:widowControl/>
        <w:jc w:val="left"/>
        <w:rPr>
          <w:rFonts w:ascii="楷体_GB2312" w:hAnsi="楷体_GB2312" w:eastAsia="楷体_GB2312" w:cs="楷体_GB2312"/>
          <w:kern w:val="0"/>
          <w:sz w:val="32"/>
          <w:szCs w:val="32"/>
        </w:rPr>
      </w:pPr>
      <w:r>
        <w:rPr>
          <w:rFonts w:hint="eastAsia" w:ascii="楷体_GB2312" w:hAnsi="楷体_GB2312" w:eastAsia="楷体_GB2312" w:cs="楷体_GB2312"/>
          <w:color w:val="000000"/>
          <w:kern w:val="0"/>
          <w:sz w:val="32"/>
          <w:szCs w:val="32"/>
        </w:rPr>
        <w:t>（三）人才培养</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1．获得独立操作资格人员数系指通过各种培训取得独立操作证书并经主管部门承认具有独立操作资格的人员数。</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2．在指导下能完成部分测试的人员数系指在仪器设备工作人员指导下能独立完成部分测试实验的人员数。</w:t>
      </w:r>
    </w:p>
    <w:p>
      <w:pPr>
        <w:widowControl/>
        <w:jc w:val="left"/>
        <w:rPr>
          <w:rFonts w:ascii="楷体_GB2312" w:hAnsi="楷体_GB2312" w:eastAsia="楷体_GB2312" w:cs="楷体_GB2312"/>
          <w:kern w:val="0"/>
          <w:sz w:val="32"/>
          <w:szCs w:val="32"/>
        </w:rPr>
      </w:pPr>
      <w:r>
        <w:rPr>
          <w:rFonts w:hint="eastAsia" w:ascii="楷体_GB2312" w:hAnsi="楷体_GB2312" w:eastAsia="楷体_GB2312" w:cs="楷体_GB2312"/>
          <w:color w:val="000000"/>
          <w:kern w:val="0"/>
          <w:sz w:val="32"/>
          <w:szCs w:val="32"/>
        </w:rPr>
        <w:t>（四）教学科研和社会服务情况</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项目数是指利用本仪器设备开设的列入教学计划的实验项目数、完成的各种科研项目或合作项目数和完成的为校外承担的社会服务项目数。</w:t>
      </w:r>
    </w:p>
    <w:p>
      <w:pPr>
        <w:widowControl/>
        <w:jc w:val="left"/>
        <w:rPr>
          <w:rFonts w:ascii="楷体_GB2312" w:hAnsi="楷体_GB2312" w:eastAsia="楷体_GB2312" w:cs="楷体_GB2312"/>
          <w:kern w:val="0"/>
          <w:sz w:val="32"/>
          <w:szCs w:val="32"/>
        </w:rPr>
      </w:pPr>
      <w:r>
        <w:rPr>
          <w:rFonts w:hint="eastAsia" w:ascii="楷体_GB2312" w:hAnsi="楷体_GB2312" w:eastAsia="楷体_GB2312" w:cs="楷体_GB2312"/>
          <w:color w:val="000000"/>
          <w:kern w:val="0"/>
          <w:sz w:val="32"/>
          <w:szCs w:val="32"/>
        </w:rPr>
        <w:t>（五）科研成果</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包括各级获奖、发明与已授予的专利及发表的论文，三大索引指：SCI、EI、ISDP。</w:t>
      </w:r>
    </w:p>
    <w:p>
      <w:pPr>
        <w:widowControl/>
        <w:jc w:val="left"/>
        <w:rPr>
          <w:rFonts w:ascii="楷体_GB2312" w:hAnsi="楷体_GB2312" w:eastAsia="楷体_GB2312" w:cs="楷体_GB2312"/>
          <w:kern w:val="0"/>
          <w:sz w:val="32"/>
          <w:szCs w:val="32"/>
        </w:rPr>
      </w:pPr>
      <w:r>
        <w:rPr>
          <w:rFonts w:hint="eastAsia" w:ascii="楷体_GB2312" w:hAnsi="楷体_GB2312" w:eastAsia="楷体_GB2312" w:cs="楷体_GB2312"/>
          <w:color w:val="000000"/>
          <w:kern w:val="0"/>
          <w:sz w:val="32"/>
          <w:szCs w:val="32"/>
        </w:rPr>
        <w:t>（六）功能利用与功能开发</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1．原功能数是指仪器设备本身原有的功能数。</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2．新增加功能是指自行研制开发，包括档次升级、技术改造及引进先进的软件功能等。</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3．功能利用数包括新增加功能利用数。</w:t>
      </w:r>
    </w:p>
    <w:p>
      <w:pPr>
        <w:widowControl/>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即：功能利用数=原功能利用数+新增加功能利用数</w:t>
      </w:r>
    </w:p>
    <w:p>
      <w:pPr>
        <w:widowControl/>
        <w:jc w:val="left"/>
        <w:rPr>
          <w:rFonts w:ascii="仿宋" w:hAnsi="仿宋" w:eastAsia="仿宋" w:cs="宋体"/>
          <w:color w:val="000000"/>
          <w:kern w:val="0"/>
          <w:sz w:val="27"/>
          <w:szCs w:val="27"/>
        </w:rPr>
      </w:pPr>
    </w:p>
    <w:p>
      <w:pPr>
        <w:widowControl/>
        <w:jc w:val="left"/>
        <w:rPr>
          <w:rFonts w:ascii="楷体_GB2312" w:hAnsi="楷体_GB2312" w:eastAsia="楷体_GB2312" w:cs="楷体_GB2312"/>
          <w:kern w:val="0"/>
          <w:sz w:val="32"/>
          <w:szCs w:val="32"/>
        </w:rPr>
      </w:pPr>
      <w:r>
        <w:rPr>
          <w:rFonts w:hint="eastAsia" w:ascii="楷体_GB2312" w:hAnsi="楷体_GB2312" w:eastAsia="楷体_GB2312" w:cs="楷体_GB2312"/>
          <w:color w:val="000000"/>
          <w:kern w:val="0"/>
          <w:sz w:val="32"/>
          <w:szCs w:val="32"/>
        </w:rPr>
        <w:t>四、数据审核办法</w:t>
      </w:r>
    </w:p>
    <w:tbl>
      <w:tblPr>
        <w:tblStyle w:val="6"/>
        <w:tblW w:w="8625" w:type="dxa"/>
        <w:jc w:val="center"/>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Layout w:type="autofit"/>
        <w:tblCellMar>
          <w:top w:w="10" w:type="dxa"/>
          <w:left w:w="10" w:type="dxa"/>
          <w:bottom w:w="10" w:type="dxa"/>
          <w:right w:w="10" w:type="dxa"/>
        </w:tblCellMar>
      </w:tblPr>
      <w:tblGrid>
        <w:gridCol w:w="2294"/>
        <w:gridCol w:w="2202"/>
        <w:gridCol w:w="2080"/>
        <w:gridCol w:w="2049"/>
      </w:tblGrid>
      <w:tr>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 w:type="dxa"/>
            <w:left w:w="10" w:type="dxa"/>
            <w:bottom w:w="10" w:type="dxa"/>
            <w:right w:w="10" w:type="dxa"/>
          </w:tblCellMar>
        </w:tblPrEx>
        <w:trPr>
          <w:jc w:val="center"/>
        </w:trPr>
        <w:tc>
          <w:tcPr>
            <w:tcW w:w="2294"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项目</w:t>
            </w:r>
          </w:p>
        </w:tc>
        <w:tc>
          <w:tcPr>
            <w:tcW w:w="2202"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检查内容</w:t>
            </w:r>
          </w:p>
        </w:tc>
        <w:tc>
          <w:tcPr>
            <w:tcW w:w="2080"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项目</w:t>
            </w:r>
          </w:p>
        </w:tc>
        <w:tc>
          <w:tcPr>
            <w:tcW w:w="2049"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检查内容</w:t>
            </w:r>
          </w:p>
        </w:tc>
      </w:tr>
      <w:tr>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 w:type="dxa"/>
            <w:left w:w="10" w:type="dxa"/>
            <w:bottom w:w="10" w:type="dxa"/>
            <w:right w:w="10" w:type="dxa"/>
          </w:tblCellMar>
        </w:tblPrEx>
        <w:trPr>
          <w:jc w:val="center"/>
        </w:trPr>
        <w:tc>
          <w:tcPr>
            <w:tcW w:w="2294"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制度建设</w:t>
            </w:r>
          </w:p>
        </w:tc>
        <w:tc>
          <w:tcPr>
            <w:tcW w:w="2202"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查看实验室及制度汇编</w:t>
            </w:r>
          </w:p>
        </w:tc>
        <w:tc>
          <w:tcPr>
            <w:tcW w:w="2080"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tcPr>
          <w:p>
            <w:pPr>
              <w:widowControl/>
              <w:spacing w:after="150"/>
              <w:jc w:val="lef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国家、国际奖；省、部级奖；校级及其他奖项</w:t>
            </w:r>
          </w:p>
        </w:tc>
        <w:tc>
          <w:tcPr>
            <w:tcW w:w="2049"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tcPr>
          <w:p>
            <w:pPr>
              <w:widowControl/>
              <w:spacing w:after="150"/>
              <w:jc w:val="lef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查本学年度获奖证书</w:t>
            </w:r>
          </w:p>
        </w:tc>
      </w:tr>
      <w:tr>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 w:type="dxa"/>
            <w:left w:w="10" w:type="dxa"/>
            <w:bottom w:w="10" w:type="dxa"/>
            <w:right w:w="10" w:type="dxa"/>
          </w:tblCellMar>
        </w:tblPrEx>
        <w:trPr>
          <w:jc w:val="center"/>
        </w:trPr>
        <w:tc>
          <w:tcPr>
            <w:tcW w:w="2294"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tcPr>
          <w:p>
            <w:pPr>
              <w:widowControl/>
              <w:spacing w:after="150"/>
              <w:jc w:val="lef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标签标志及环境安全</w:t>
            </w:r>
          </w:p>
        </w:tc>
        <w:tc>
          <w:tcPr>
            <w:tcW w:w="2202"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tcPr>
          <w:p>
            <w:pPr>
              <w:widowControl/>
              <w:spacing w:after="150"/>
              <w:jc w:val="lef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查看设备标签及实验室</w:t>
            </w:r>
          </w:p>
        </w:tc>
        <w:tc>
          <w:tcPr>
            <w:tcW w:w="2080"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三大索引、核心刊物</w:t>
            </w:r>
          </w:p>
        </w:tc>
        <w:tc>
          <w:tcPr>
            <w:tcW w:w="2049"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vAlign w:val="center"/>
          </w:tcPr>
          <w:p>
            <w:pPr>
              <w:widowControl/>
              <w:spacing w:after="150"/>
              <w:jc w:val="lef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查看本年度出版的刊物</w:t>
            </w:r>
          </w:p>
        </w:tc>
      </w:tr>
      <w:tr>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 w:type="dxa"/>
            <w:left w:w="10" w:type="dxa"/>
            <w:bottom w:w="10" w:type="dxa"/>
            <w:right w:w="10" w:type="dxa"/>
          </w:tblCellMar>
        </w:tblPrEx>
        <w:trPr>
          <w:jc w:val="center"/>
        </w:trPr>
        <w:tc>
          <w:tcPr>
            <w:tcW w:w="2294"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tcPr>
          <w:p>
            <w:pPr>
              <w:widowControl/>
              <w:spacing w:after="150"/>
              <w:jc w:val="lef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使用时机、维护记录</w:t>
            </w:r>
          </w:p>
        </w:tc>
        <w:tc>
          <w:tcPr>
            <w:tcW w:w="2202"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tcPr>
          <w:p>
            <w:pPr>
              <w:widowControl/>
              <w:spacing w:after="150"/>
              <w:jc w:val="lef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查大仪使用记录本等</w:t>
            </w:r>
          </w:p>
        </w:tc>
        <w:tc>
          <w:tcPr>
            <w:tcW w:w="2080"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tcPr>
          <w:p>
            <w:pPr>
              <w:widowControl/>
              <w:spacing w:after="150"/>
              <w:jc w:val="lef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原有功能利用数</w:t>
            </w:r>
          </w:p>
        </w:tc>
        <w:tc>
          <w:tcPr>
            <w:tcW w:w="2049"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tcPr>
          <w:p>
            <w:pPr>
              <w:widowControl/>
              <w:spacing w:after="150"/>
              <w:jc w:val="lef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查实验内容记录</w:t>
            </w:r>
          </w:p>
        </w:tc>
      </w:tr>
      <w:tr>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 w:type="dxa"/>
            <w:left w:w="10" w:type="dxa"/>
            <w:bottom w:w="10" w:type="dxa"/>
            <w:right w:w="10" w:type="dxa"/>
          </w:tblCellMar>
        </w:tblPrEx>
        <w:trPr>
          <w:jc w:val="center"/>
        </w:trPr>
        <w:tc>
          <w:tcPr>
            <w:tcW w:w="2294"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tcPr>
          <w:p>
            <w:pPr>
              <w:widowControl/>
              <w:spacing w:after="150"/>
              <w:jc w:val="lef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人才培养</w:t>
            </w:r>
          </w:p>
        </w:tc>
        <w:tc>
          <w:tcPr>
            <w:tcW w:w="2202"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tcPr>
          <w:p>
            <w:pPr>
              <w:widowControl/>
              <w:spacing w:after="150"/>
              <w:jc w:val="lef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查培训记录、有关证件</w:t>
            </w:r>
          </w:p>
        </w:tc>
        <w:tc>
          <w:tcPr>
            <w:tcW w:w="2080"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tcPr>
          <w:p>
            <w:pPr>
              <w:widowControl/>
              <w:spacing w:after="150"/>
              <w:jc w:val="lef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原有功能数</w:t>
            </w:r>
          </w:p>
        </w:tc>
        <w:tc>
          <w:tcPr>
            <w:tcW w:w="2049"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tcPr>
          <w:p>
            <w:pPr>
              <w:widowControl/>
              <w:spacing w:after="150"/>
              <w:jc w:val="lef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查仪器设备说明书</w:t>
            </w:r>
          </w:p>
        </w:tc>
      </w:tr>
      <w:tr>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 w:type="dxa"/>
            <w:left w:w="10" w:type="dxa"/>
            <w:bottom w:w="10" w:type="dxa"/>
            <w:right w:w="10" w:type="dxa"/>
          </w:tblCellMar>
        </w:tblPrEx>
        <w:trPr>
          <w:jc w:val="center"/>
        </w:trPr>
        <w:tc>
          <w:tcPr>
            <w:tcW w:w="2294"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tcPr>
          <w:p>
            <w:pPr>
              <w:widowControl/>
              <w:spacing w:after="150"/>
              <w:jc w:val="lef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教学科研和社会服务情况</w:t>
            </w:r>
          </w:p>
        </w:tc>
        <w:tc>
          <w:tcPr>
            <w:tcW w:w="2202"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tcPr>
          <w:p>
            <w:pPr>
              <w:widowControl/>
              <w:spacing w:after="150"/>
              <w:jc w:val="lef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查教学计划、项目任务书</w:t>
            </w:r>
          </w:p>
        </w:tc>
        <w:tc>
          <w:tcPr>
            <w:tcW w:w="2080"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tcPr>
          <w:p>
            <w:pPr>
              <w:widowControl/>
              <w:spacing w:after="150"/>
              <w:jc w:val="lef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本年度新增加功能数</w:t>
            </w:r>
          </w:p>
        </w:tc>
        <w:tc>
          <w:tcPr>
            <w:tcW w:w="2049" w:type="dxa"/>
            <w:tcBorders>
              <w:top w:val="outset" w:color="00000A" w:sz="6" w:space="0"/>
              <w:left w:val="outset" w:color="00000A" w:sz="6" w:space="0"/>
              <w:bottom w:val="outset" w:color="00000A" w:sz="6" w:space="0"/>
              <w:right w:val="outset" w:color="00000A" w:sz="6" w:space="0"/>
            </w:tcBorders>
            <w:shd w:val="clear" w:color="auto" w:fill="auto"/>
            <w:tcMar>
              <w:top w:w="0" w:type="dxa"/>
              <w:left w:w="0" w:type="dxa"/>
              <w:bottom w:w="0" w:type="dxa"/>
              <w:right w:w="0" w:type="dxa"/>
            </w:tcMar>
          </w:tcPr>
          <w:p>
            <w:pPr>
              <w:widowControl/>
              <w:spacing w:after="150"/>
              <w:jc w:val="lef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看本年度新增加功能演示</w:t>
            </w:r>
          </w:p>
        </w:tc>
      </w:tr>
    </w:tbl>
    <w:p>
      <w:pPr>
        <w:spacing w:line="576" w:lineRule="exact"/>
        <w:ind w:firstLine="600" w:firstLineChars="200"/>
        <w:rPr>
          <w:rFonts w:ascii="仿宋_GB2312" w:hAnsi="等线" w:eastAsia="仿宋_GB2312"/>
          <w:bCs/>
          <w:kern w:val="44"/>
          <w:sz w:val="30"/>
          <w:szCs w:val="30"/>
        </w:rPr>
      </w:pPr>
    </w:p>
    <w:p>
      <w:pPr>
        <w:spacing w:line="576" w:lineRule="exact"/>
        <w:ind w:firstLine="600" w:firstLineChars="200"/>
        <w:rPr>
          <w:rFonts w:ascii="仿宋_GB2312" w:hAnsi="等线" w:eastAsia="仿宋_GB2312"/>
          <w:bCs/>
          <w:kern w:val="44"/>
          <w:sz w:val="30"/>
          <w:szCs w:val="30"/>
        </w:rPr>
      </w:pPr>
    </w:p>
    <w:p>
      <w:pPr>
        <w:spacing w:line="576" w:lineRule="exact"/>
        <w:ind w:firstLine="600" w:firstLineChars="200"/>
        <w:rPr>
          <w:rFonts w:ascii="仿宋_GB2312" w:hAnsi="等线" w:eastAsia="仿宋_GB2312"/>
          <w:bCs/>
          <w:kern w:val="44"/>
          <w:sz w:val="30"/>
          <w:szCs w:val="30"/>
        </w:rPr>
      </w:pPr>
    </w:p>
    <w:p>
      <w:pPr>
        <w:spacing w:line="576" w:lineRule="exact"/>
        <w:ind w:firstLine="600" w:firstLineChars="200"/>
        <w:rPr>
          <w:rFonts w:ascii="仿宋_GB2312" w:hAnsi="等线" w:eastAsia="仿宋_GB2312"/>
          <w:bCs/>
          <w:kern w:val="44"/>
          <w:sz w:val="30"/>
          <w:szCs w:val="30"/>
        </w:rPr>
      </w:pPr>
    </w:p>
    <w:sectPr>
      <w:pgSz w:w="11906" w:h="16838"/>
      <w:pgMar w:top="1440" w:right="1797" w:bottom="1440" w:left="189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BjODRmOGUzNDAzMzlhNzI0OWVkMTZjNzJkYTA0ODAifQ=="/>
  </w:docVars>
  <w:rsids>
    <w:rsidRoot w:val="002A4888"/>
    <w:rsid w:val="000142AA"/>
    <w:rsid w:val="000A5C07"/>
    <w:rsid w:val="000A5D8F"/>
    <w:rsid w:val="00105655"/>
    <w:rsid w:val="00117221"/>
    <w:rsid w:val="0012782B"/>
    <w:rsid w:val="00193BD2"/>
    <w:rsid w:val="00220FB4"/>
    <w:rsid w:val="0026038B"/>
    <w:rsid w:val="002A4888"/>
    <w:rsid w:val="002C1AE2"/>
    <w:rsid w:val="002E71B1"/>
    <w:rsid w:val="002F463B"/>
    <w:rsid w:val="00337591"/>
    <w:rsid w:val="00340DF1"/>
    <w:rsid w:val="00345B46"/>
    <w:rsid w:val="0036054B"/>
    <w:rsid w:val="00384CF1"/>
    <w:rsid w:val="00386AE1"/>
    <w:rsid w:val="003C1633"/>
    <w:rsid w:val="003F3BEC"/>
    <w:rsid w:val="00406EF5"/>
    <w:rsid w:val="004A5FAF"/>
    <w:rsid w:val="005007FB"/>
    <w:rsid w:val="00511291"/>
    <w:rsid w:val="005360D1"/>
    <w:rsid w:val="00561083"/>
    <w:rsid w:val="005C1909"/>
    <w:rsid w:val="005D6280"/>
    <w:rsid w:val="00606FFA"/>
    <w:rsid w:val="006800FB"/>
    <w:rsid w:val="006922A9"/>
    <w:rsid w:val="006F066D"/>
    <w:rsid w:val="007356DF"/>
    <w:rsid w:val="00801251"/>
    <w:rsid w:val="00820511"/>
    <w:rsid w:val="00822634"/>
    <w:rsid w:val="00826F80"/>
    <w:rsid w:val="00833B3E"/>
    <w:rsid w:val="0089055E"/>
    <w:rsid w:val="008C4942"/>
    <w:rsid w:val="009343DD"/>
    <w:rsid w:val="00941030"/>
    <w:rsid w:val="009555FB"/>
    <w:rsid w:val="009B598C"/>
    <w:rsid w:val="009E6229"/>
    <w:rsid w:val="00A12FC2"/>
    <w:rsid w:val="00A208A2"/>
    <w:rsid w:val="00A3224D"/>
    <w:rsid w:val="00AB227A"/>
    <w:rsid w:val="00AC3CD5"/>
    <w:rsid w:val="00AC43C3"/>
    <w:rsid w:val="00AF11C5"/>
    <w:rsid w:val="00AF1A48"/>
    <w:rsid w:val="00AF29FB"/>
    <w:rsid w:val="00B37574"/>
    <w:rsid w:val="00BC02CD"/>
    <w:rsid w:val="00C46EAB"/>
    <w:rsid w:val="00CB2AF8"/>
    <w:rsid w:val="00CB71A5"/>
    <w:rsid w:val="00D05238"/>
    <w:rsid w:val="00D719E4"/>
    <w:rsid w:val="00DA30E7"/>
    <w:rsid w:val="00DC7DAC"/>
    <w:rsid w:val="00DE7D4C"/>
    <w:rsid w:val="00E40E12"/>
    <w:rsid w:val="00E86B83"/>
    <w:rsid w:val="00EC5678"/>
    <w:rsid w:val="00EF78DC"/>
    <w:rsid w:val="00F15C8D"/>
    <w:rsid w:val="00F370E9"/>
    <w:rsid w:val="00FA731D"/>
    <w:rsid w:val="00FF0956"/>
    <w:rsid w:val="1D372A11"/>
    <w:rsid w:val="29FC1F88"/>
    <w:rsid w:val="3FA068A4"/>
    <w:rsid w:val="5973166F"/>
    <w:rsid w:val="5986384A"/>
    <w:rsid w:val="64FA76D7"/>
    <w:rsid w:val="6C6F1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footer"/>
    <w:basedOn w:val="1"/>
    <w:link w:val="10"/>
    <w:autoRedefine/>
    <w:unhideWhenUsed/>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rPr>
      <w:sz w:val="24"/>
    </w:rPr>
  </w:style>
  <w:style w:type="character" w:styleId="8">
    <w:name w:val="annotation reference"/>
    <w:basedOn w:val="7"/>
    <w:semiHidden/>
    <w:unhideWhenUsed/>
    <w:uiPriority w:val="99"/>
    <w:rPr>
      <w:sz w:val="21"/>
      <w:szCs w:val="21"/>
    </w:rPr>
  </w:style>
  <w:style w:type="character" w:customStyle="1" w:styleId="9">
    <w:name w:val="页眉 字符"/>
    <w:basedOn w:val="7"/>
    <w:link w:val="4"/>
    <w:autoRedefine/>
    <w:uiPriority w:val="99"/>
    <w:rPr>
      <w:rFonts w:ascii="Times New Roman" w:hAnsi="Times New Roman" w:eastAsia="宋体" w:cs="Times New Roman"/>
      <w:sz w:val="18"/>
      <w:szCs w:val="18"/>
    </w:rPr>
  </w:style>
  <w:style w:type="character" w:customStyle="1" w:styleId="10">
    <w:name w:val="页脚 字符"/>
    <w:basedOn w:val="7"/>
    <w:link w:val="3"/>
    <w:autoRedefine/>
    <w:qFormat/>
    <w:uiPriority w:val="99"/>
    <w:rPr>
      <w:rFonts w:ascii="Times New Roman" w:hAnsi="Times New Roman" w:eastAsia="宋体" w:cs="Times New Roman"/>
      <w:sz w:val="18"/>
      <w:szCs w:val="18"/>
    </w:rPr>
  </w:style>
  <w:style w:type="paragraph" w:customStyle="1" w:styleId="11">
    <w:name w:val="Defaul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295</Words>
  <Characters>1684</Characters>
  <Lines>14</Lines>
  <Paragraphs>3</Paragraphs>
  <TotalTime>2</TotalTime>
  <ScaleCrop>false</ScaleCrop>
  <LinksUpToDate>false</LinksUpToDate>
  <CharactersWithSpaces>1976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2023-08-31T10:11:00Z</dcterms:created>
  <dc:creator>Administrator</dc:creator>
  <cp:lastModifiedBy>终点</cp:lastModifiedBy>
  <dcterms:modified xsi:type="dcterms:W3CDTF">2024-04-18T09:49:49Z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0C87544020854A38BA54B88308B754BB_13</vt:lpwstr>
  </property>
</Properties>
</file>