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 w:after="312" w:afterLines="100" w:line="240" w:lineRule="auto"/>
        <w:jc w:val="left"/>
        <w:rPr>
          <w:rFonts w:hint="default" w:ascii="宋体" w:hAnsi="宋体" w:eastAsiaTheme="minorEastAsia"/>
          <w:b w:val="0"/>
          <w:bCs/>
          <w:sz w:val="28"/>
          <w:szCs w:val="22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2"/>
          <w:lang w:val="en-US" w:eastAsia="zh-CN"/>
        </w:rPr>
        <w:t>附表：</w:t>
      </w:r>
    </w:p>
    <w:p>
      <w:pPr>
        <w:adjustRightInd w:val="0"/>
        <w:snapToGrid w:val="0"/>
        <w:spacing w:before="312" w:beforeLines="100" w:after="312" w:afterLines="100" w:line="240" w:lineRule="auto"/>
        <w:jc w:val="center"/>
        <w:rPr>
          <w:rFonts w:hint="eastAsia" w:ascii="仿宋_GB2312" w:hAnsi="仿宋_GB2312" w:eastAsia="仿宋_GB2312" w:cs="仿宋_GB2312"/>
          <w:b/>
          <w:sz w:val="40"/>
          <w:szCs w:val="32"/>
        </w:rPr>
      </w:pPr>
      <w:r>
        <w:rPr>
          <w:rFonts w:hint="eastAsia" w:ascii="仿宋_GB2312" w:hAnsi="仿宋_GB2312" w:eastAsia="仿宋_GB2312" w:cs="仿宋_GB2312"/>
          <w:b/>
          <w:sz w:val="40"/>
          <w:szCs w:val="32"/>
        </w:rPr>
        <w:t>实习实训教学中心共享平台仪器</w:t>
      </w:r>
    </w:p>
    <w:p>
      <w:pPr>
        <w:adjustRightInd w:val="0"/>
        <w:snapToGrid w:val="0"/>
        <w:spacing w:before="312" w:beforeLines="100" w:after="312" w:afterLines="100" w:line="240" w:lineRule="auto"/>
        <w:jc w:val="center"/>
        <w:rPr>
          <w:rFonts w:hint="eastAsia" w:ascii="仿宋_GB2312" w:hAnsi="仿宋_GB2312" w:eastAsia="仿宋_GB2312" w:cs="仿宋_GB2312"/>
          <w:b/>
          <w:sz w:val="10"/>
          <w:szCs w:val="6"/>
        </w:rPr>
      </w:pPr>
      <w:r>
        <w:rPr>
          <w:rFonts w:hint="eastAsia" w:ascii="仿宋_GB2312" w:hAnsi="仿宋_GB2312" w:eastAsia="仿宋_GB2312" w:cs="仿宋_GB2312"/>
          <w:b/>
          <w:sz w:val="40"/>
          <w:szCs w:val="32"/>
        </w:rPr>
        <w:t>预约申请表</w:t>
      </w:r>
    </w:p>
    <w:tbl>
      <w:tblPr>
        <w:tblStyle w:val="3"/>
        <w:tblpPr w:leftFromText="180" w:rightFromText="180" w:vertAnchor="text" w:tblpX="108" w:tblpY="1"/>
        <w:tblOverlap w:val="never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2344"/>
        <w:gridCol w:w="1411"/>
        <w:gridCol w:w="2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59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使用人</w:t>
            </w:r>
          </w:p>
        </w:tc>
        <w:tc>
          <w:tcPr>
            <w:tcW w:w="23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59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34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使用性质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科研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259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6588" w:type="dxa"/>
            <w:gridSpan w:val="3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sz w:val="24"/>
                <w:szCs w:val="24"/>
              </w:rPr>
              <w:t>申请人签字：</w:t>
            </w:r>
          </w:p>
          <w:p>
            <w:pPr>
              <w:spacing w:line="360" w:lineRule="auto"/>
              <w:ind w:right="420" w:firstLine="3600" w:firstLineChars="15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25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所在系部</w:t>
            </w: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6588" w:type="dxa"/>
            <w:gridSpan w:val="3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（盖章）</w:t>
            </w:r>
          </w:p>
          <w:p>
            <w:pPr>
              <w:snapToGrid w:val="0"/>
              <w:spacing w:line="360" w:lineRule="auto"/>
              <w:ind w:firstLine="3600" w:firstLineChars="15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25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实习实训教学中心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负责人意见</w:t>
            </w:r>
          </w:p>
        </w:tc>
        <w:tc>
          <w:tcPr>
            <w:tcW w:w="6588" w:type="dxa"/>
            <w:gridSpan w:val="3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（盖章）</w:t>
            </w:r>
          </w:p>
          <w:p>
            <w:pPr>
              <w:snapToGrid w:val="0"/>
              <w:spacing w:line="360" w:lineRule="auto"/>
              <w:ind w:firstLine="3600" w:firstLineChars="15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33F0D"/>
    <w:rsid w:val="14CE206E"/>
    <w:rsid w:val="2FF94170"/>
    <w:rsid w:val="6ECD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49036</dc:creator>
  <cp:lastModifiedBy>49036</cp:lastModifiedBy>
  <dcterms:modified xsi:type="dcterms:W3CDTF">2021-06-25T03:25:08Z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